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005CE" w14:textId="30DF6A79" w:rsidR="00470BC4" w:rsidRDefault="00747508" w:rsidP="00747508">
      <w:pPr>
        <w:pStyle w:val="1"/>
        <w:ind w:firstLine="0"/>
        <w:jc w:val="center"/>
        <w:rPr>
          <w:rStyle w:val="a5"/>
        </w:rPr>
      </w:pPr>
      <w:r w:rsidRPr="002110C3">
        <w:rPr>
          <w:b/>
        </w:rPr>
        <w:t xml:space="preserve">Наименования квалификаций и требования к квалификациям, на соответствие которым проводится независимая оценка квалификации, </w:t>
      </w:r>
      <w:r w:rsidRPr="002110C3">
        <w:rPr>
          <w:rFonts w:eastAsiaTheme="minorHAnsi"/>
          <w:b/>
          <w:bCs/>
          <w:color w:val="auto"/>
          <w:lang w:eastAsia="en-US" w:bidi="ar-SA"/>
        </w:rPr>
        <w:t xml:space="preserve">представленные Советом по профессиональным квалификациям </w:t>
      </w:r>
      <w:r>
        <w:rPr>
          <w:rFonts w:eastAsiaTheme="minorHAnsi"/>
          <w:b/>
          <w:bCs/>
          <w:color w:val="auto"/>
          <w:lang w:eastAsia="en-US" w:bidi="ar-SA"/>
        </w:rPr>
        <w:t>агропромышленного комплекса</w:t>
      </w:r>
      <w:r w:rsidR="00303E1C">
        <w:rPr>
          <w:rStyle w:val="a5"/>
        </w:rPr>
        <w:br/>
      </w:r>
    </w:p>
    <w:p w14:paraId="06046167" w14:textId="77777777" w:rsidR="00747508" w:rsidRPr="00747508" w:rsidRDefault="00747508" w:rsidP="00747508">
      <w:pPr>
        <w:pStyle w:val="1"/>
        <w:spacing w:after="120"/>
        <w:ind w:firstLine="0"/>
        <w:jc w:val="center"/>
        <w:rPr>
          <w:rStyle w:val="a5"/>
        </w:rPr>
      </w:pPr>
    </w:p>
    <w:tbl>
      <w:tblPr>
        <w:tblStyle w:val="af7"/>
        <w:tblW w:w="1488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4"/>
        <w:gridCol w:w="7371"/>
      </w:tblGrid>
      <w:tr w:rsidR="003C05A5" w:rsidRPr="00747508" w14:paraId="0691A78E" w14:textId="77777777" w:rsidTr="00F4306E">
        <w:tc>
          <w:tcPr>
            <w:tcW w:w="7514" w:type="dxa"/>
          </w:tcPr>
          <w:p w14:paraId="3B986BCA" w14:textId="7A5CF398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bookmarkStart w:id="0" w:name="bookmark3"/>
            <w:r w:rsidRPr="00747508">
              <w:rPr>
                <w:rStyle w:val="a5"/>
              </w:rPr>
              <w:t>1. Наименование квалификации</w:t>
            </w:r>
            <w:bookmarkEnd w:id="0"/>
            <w:r w:rsidR="00747508"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616BFB39" w14:textId="53CC3FDC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Виногра</w:t>
            </w:r>
            <w:r w:rsidR="00BB6678">
              <w:rPr>
                <w:rStyle w:val="a5"/>
              </w:rPr>
              <w:t>дарь (4-й уровень квалификации)</w:t>
            </w:r>
          </w:p>
        </w:tc>
      </w:tr>
      <w:tr w:rsidR="003C05A5" w:rsidRPr="00747508" w14:paraId="4F462379" w14:textId="77777777" w:rsidTr="00F4306E">
        <w:tc>
          <w:tcPr>
            <w:tcW w:w="7514" w:type="dxa"/>
          </w:tcPr>
          <w:p w14:paraId="1CD5B101" w14:textId="37466B87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2. Номер квалификации</w:t>
            </w:r>
            <w:r w:rsidRPr="00747508">
              <w:rPr>
                <w:rStyle w:val="a5"/>
                <w:vertAlign w:val="superscript"/>
              </w:rPr>
              <w:footnoteReference w:id="1"/>
            </w:r>
            <w:r w:rsidR="00747508"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4CF4329A" w14:textId="77777777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  <w:tr w:rsidR="003C05A5" w:rsidRPr="00747508" w14:paraId="2E4C9A29" w14:textId="77777777" w:rsidTr="00F4306E">
        <w:tc>
          <w:tcPr>
            <w:tcW w:w="7514" w:type="dxa"/>
          </w:tcPr>
          <w:p w14:paraId="50CBB784" w14:textId="4964470D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3. Уровень</w:t>
            </w:r>
            <w:r w:rsidRPr="00747508">
              <w:rPr>
                <w:rStyle w:val="a5"/>
                <w:vertAlign w:val="superscript"/>
              </w:rPr>
              <w:footnoteReference w:id="2"/>
            </w:r>
            <w:r w:rsidRPr="00747508">
              <w:rPr>
                <w:rStyle w:val="a5"/>
              </w:rPr>
              <w:t xml:space="preserve"> (подуровень) квалификации</w:t>
            </w:r>
            <w:r w:rsidR="00747508"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324C25A3" w14:textId="71A0F867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4</w:t>
            </w:r>
          </w:p>
        </w:tc>
      </w:tr>
      <w:tr w:rsidR="003C05A5" w:rsidRPr="00747508" w14:paraId="6510C2F8" w14:textId="77777777" w:rsidTr="00F4306E">
        <w:tc>
          <w:tcPr>
            <w:tcW w:w="7514" w:type="dxa"/>
          </w:tcPr>
          <w:p w14:paraId="4BC2D65C" w14:textId="1767BC1A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4. Область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3"/>
            </w:r>
            <w:r w:rsidR="00747508"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0CA65B7F" w14:textId="535FC719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Сельское хозяйство</w:t>
            </w:r>
          </w:p>
        </w:tc>
      </w:tr>
      <w:tr w:rsidR="003C05A5" w:rsidRPr="00747508" w14:paraId="78CAE3FB" w14:textId="77777777" w:rsidTr="00F4306E">
        <w:tc>
          <w:tcPr>
            <w:tcW w:w="7514" w:type="dxa"/>
          </w:tcPr>
          <w:p w14:paraId="4F1487E6" w14:textId="1CFCE93A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5. Вид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4"/>
            </w:r>
            <w:r w:rsidR="00747508"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61AE5A4B" w14:textId="73375D8C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Производство винограда и винодельческой продукции</w:t>
            </w:r>
          </w:p>
        </w:tc>
      </w:tr>
      <w:tr w:rsidR="003C05A5" w:rsidRPr="00747508" w14:paraId="0465B1B3" w14:textId="77777777" w:rsidTr="00F4306E">
        <w:tc>
          <w:tcPr>
            <w:tcW w:w="7514" w:type="dxa"/>
          </w:tcPr>
          <w:p w14:paraId="1A99143D" w14:textId="5D0082E4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6. Реквизиты протокола Совета об одобрении квалификации</w:t>
            </w:r>
            <w:r w:rsidR="00747508"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7DAA2BF8" w14:textId="38435291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 xml:space="preserve">Протокол </w:t>
            </w:r>
            <w:r w:rsidR="00F4306E" w:rsidRPr="00F4306E">
              <w:rPr>
                <w:rStyle w:val="a5"/>
              </w:rPr>
              <w:t xml:space="preserve">Советом по профессиональным квалификациям агропромышленного комплекса </w:t>
            </w:r>
            <w:r w:rsidRPr="00747508">
              <w:rPr>
                <w:rStyle w:val="a5"/>
              </w:rPr>
              <w:t xml:space="preserve">№ </w:t>
            </w:r>
            <w:r w:rsidRPr="00747508">
              <w:rPr>
                <w:rStyle w:val="a5"/>
                <w:highlight w:val="cyan"/>
              </w:rPr>
              <w:t>24-__/0_ от __.__.2024</w:t>
            </w:r>
          </w:p>
        </w:tc>
      </w:tr>
      <w:tr w:rsidR="003C05A5" w:rsidRPr="00747508" w14:paraId="5C2ADA36" w14:textId="77777777" w:rsidTr="00F4306E">
        <w:tc>
          <w:tcPr>
            <w:tcW w:w="7514" w:type="dxa"/>
          </w:tcPr>
          <w:p w14:paraId="4C5EC305" w14:textId="777FB60A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7. Реквизиты приказа Национального агентства об утверждении квалификации</w:t>
            </w:r>
            <w:r w:rsidRPr="00747508">
              <w:rPr>
                <w:rStyle w:val="a5"/>
                <w:vertAlign w:val="superscript"/>
              </w:rPr>
              <w:footnoteReference w:id="5"/>
            </w:r>
            <w:r w:rsidR="00747508"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6A6C69FC" w14:textId="77777777" w:rsidR="003C05A5" w:rsidRPr="00747508" w:rsidRDefault="003C05A5" w:rsidP="00747508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</w:tbl>
    <w:p w14:paraId="2C0E0817" w14:textId="15392CB6" w:rsidR="003C05A5" w:rsidRPr="00747508" w:rsidRDefault="003C05A5" w:rsidP="00747508">
      <w:pPr>
        <w:pStyle w:val="1"/>
        <w:spacing w:after="120"/>
        <w:ind w:firstLine="0"/>
        <w:rPr>
          <w:rStyle w:val="a5"/>
        </w:rPr>
      </w:pPr>
    </w:p>
    <w:p w14:paraId="4D7510B7" w14:textId="77777777" w:rsidR="00747508" w:rsidRDefault="00747508" w:rsidP="003C05A5">
      <w:pPr>
        <w:pStyle w:val="1"/>
        <w:spacing w:after="260"/>
        <w:ind w:firstLine="0"/>
        <w:rPr>
          <w:rStyle w:val="a5"/>
        </w:rPr>
      </w:pPr>
      <w:bookmarkStart w:id="1" w:name="_GoBack"/>
      <w:bookmarkEnd w:id="1"/>
    </w:p>
    <w:p w14:paraId="364F45E2" w14:textId="173AF53A" w:rsidR="003C05A5" w:rsidRDefault="003C05A5">
      <w:pPr>
        <w:pStyle w:val="1"/>
        <w:spacing w:after="260"/>
        <w:ind w:firstLine="0"/>
        <w:jc w:val="center"/>
        <w:rPr>
          <w:rStyle w:val="a5"/>
        </w:rPr>
      </w:pPr>
    </w:p>
    <w:p w14:paraId="064B8D80" w14:textId="31FB8F97" w:rsidR="00470BC4" w:rsidRDefault="00470BC4" w:rsidP="00747508">
      <w:pPr>
        <w:pStyle w:val="1"/>
        <w:tabs>
          <w:tab w:val="left" w:pos="358"/>
        </w:tabs>
        <w:spacing w:line="360" w:lineRule="auto"/>
        <w:ind w:firstLine="0"/>
        <w:jc w:val="both"/>
        <w:rPr>
          <w:rStyle w:val="a5"/>
        </w:rPr>
      </w:pPr>
    </w:p>
    <w:p w14:paraId="5A268357" w14:textId="3BD70C50" w:rsidR="00DB5F48" w:rsidRPr="00DB5F48" w:rsidRDefault="00F4306E" w:rsidP="00F4306E">
      <w:pPr>
        <w:pStyle w:val="1"/>
        <w:tabs>
          <w:tab w:val="left" w:pos="373"/>
        </w:tabs>
        <w:spacing w:after="160"/>
        <w:ind w:firstLine="0"/>
        <w:rPr>
          <w:rStyle w:val="a5"/>
        </w:rPr>
      </w:pPr>
      <w:r>
        <w:rPr>
          <w:rStyle w:val="a5"/>
        </w:rPr>
        <w:lastRenderedPageBreak/>
        <w:t xml:space="preserve">8. </w:t>
      </w:r>
      <w:r w:rsidR="00DB5F48" w:rsidRPr="00DB5F48">
        <w:rPr>
          <w:rStyle w:val="a5"/>
        </w:rPr>
        <w:t>Основание разработки квалификации:</w:t>
      </w:r>
    </w:p>
    <w:tbl>
      <w:tblPr>
        <w:tblOverlap w:val="never"/>
        <w:tblW w:w="150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2"/>
        <w:gridCol w:w="9899"/>
      </w:tblGrid>
      <w:tr w:rsidR="00470BC4" w14:paraId="5E40B51B" w14:textId="77777777" w:rsidTr="00747508">
        <w:trPr>
          <w:trHeight w:hRule="exact" w:val="29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5D19EA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Вид документа</w:t>
            </w:r>
          </w:p>
        </w:tc>
        <w:tc>
          <w:tcPr>
            <w:tcW w:w="9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80264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Полное наименование и реквизиты документа</w:t>
            </w:r>
          </w:p>
        </w:tc>
      </w:tr>
      <w:tr w:rsidR="00470BC4" w14:paraId="4F79188E" w14:textId="77777777" w:rsidTr="00F4306E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70B388" w14:textId="77777777" w:rsidR="00470BC4" w:rsidRDefault="00303E1C">
            <w:pPr>
              <w:pStyle w:val="a7"/>
              <w:ind w:firstLine="0"/>
            </w:pPr>
            <w:r>
              <w:rPr>
                <w:rStyle w:val="a6"/>
                <w:sz w:val="24"/>
                <w:szCs w:val="24"/>
              </w:rPr>
              <w:t>Профессиональный стандарт (при наличии)</w:t>
            </w:r>
            <w:r>
              <w:rPr>
                <w:rStyle w:val="a6"/>
                <w:vertAlign w:val="superscript"/>
              </w:rPr>
              <w:footnoteReference w:id="6"/>
            </w:r>
          </w:p>
        </w:tc>
        <w:tc>
          <w:tcPr>
            <w:tcW w:w="9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B157" w14:textId="05F0411E" w:rsidR="007D6B90" w:rsidRDefault="00844866" w:rsidP="007D6B90">
            <w:pPr>
              <w:ind w:firstLine="116"/>
              <w:rPr>
                <w:rFonts w:ascii="Times New Roman" w:hAnsi="Times New Roman" w:cs="Times New Roman"/>
              </w:rPr>
            </w:pPr>
            <w:r w:rsidRPr="00844866">
              <w:rPr>
                <w:rFonts w:ascii="Times New Roman" w:hAnsi="Times New Roman" w:cs="Times New Roman"/>
              </w:rPr>
              <w:t>1</w:t>
            </w:r>
            <w:r w:rsidR="007D6B90">
              <w:rPr>
                <w:rFonts w:ascii="Times New Roman" w:hAnsi="Times New Roman" w:cs="Times New Roman"/>
              </w:rPr>
              <w:t>3</w:t>
            </w:r>
            <w:r w:rsidRPr="00844866">
              <w:rPr>
                <w:rFonts w:ascii="Times New Roman" w:hAnsi="Times New Roman" w:cs="Times New Roman"/>
              </w:rPr>
              <w:t>.0</w:t>
            </w:r>
            <w:r w:rsidR="007D6B90">
              <w:rPr>
                <w:rFonts w:ascii="Times New Roman" w:hAnsi="Times New Roman" w:cs="Times New Roman"/>
              </w:rPr>
              <w:t>2</w:t>
            </w:r>
            <w:r w:rsidRPr="00844866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«</w:t>
            </w:r>
            <w:r w:rsidR="007D6B90" w:rsidRPr="007D6B90">
              <w:rPr>
                <w:rFonts w:ascii="Times New Roman" w:hAnsi="Times New Roman" w:cs="Times New Roman"/>
              </w:rPr>
              <w:t>Работник в области виноградарства и виноделия</w:t>
            </w:r>
            <w:r>
              <w:rPr>
                <w:rFonts w:ascii="Times New Roman" w:hAnsi="Times New Roman" w:cs="Times New Roman"/>
              </w:rPr>
              <w:t>»</w:t>
            </w:r>
            <w:r w:rsidR="007D6B90">
              <w:rPr>
                <w:rFonts w:ascii="Times New Roman" w:hAnsi="Times New Roman" w:cs="Times New Roman"/>
              </w:rPr>
              <w:t>.</w:t>
            </w:r>
          </w:p>
          <w:p w14:paraId="7DDFA4E9" w14:textId="069D79D7" w:rsidR="007D6B90" w:rsidRDefault="007D6B90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71E9A">
              <w:rPr>
                <w:rFonts w:ascii="Times New Roman" w:hAnsi="Times New Roman" w:cs="Times New Roman"/>
              </w:rPr>
              <w:t xml:space="preserve">риказ Минтруда России от </w:t>
            </w:r>
            <w:r>
              <w:rPr>
                <w:rFonts w:ascii="Times New Roman" w:hAnsi="Times New Roman" w:cs="Times New Roman"/>
              </w:rPr>
              <w:t xml:space="preserve">06.09.2023 г. </w:t>
            </w:r>
            <w:r w:rsidR="009F660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694</w:t>
            </w:r>
            <w:r w:rsidR="009F660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5A469BC" w14:textId="1849F2E8" w:rsidR="007D6B90" w:rsidRPr="00BA6BEA" w:rsidRDefault="007D6B90" w:rsidP="007D6B90">
            <w:pPr>
              <w:ind w:firstLine="116"/>
              <w:rPr>
                <w:rStyle w:val="a6"/>
                <w:rFonts w:eastAsia="Courier New"/>
                <w:sz w:val="24"/>
                <w:szCs w:val="24"/>
              </w:rPr>
            </w:pPr>
            <w:r w:rsidRPr="007D6B90">
              <w:rPr>
                <w:rFonts w:ascii="Times New Roman" w:hAnsi="Times New Roman" w:cs="Times New Roman"/>
              </w:rPr>
              <w:t>Зарегистрировано в Минюсте России 03.10.2023 N 75442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0BC4" w14:paraId="0D29B913" w14:textId="77777777" w:rsidTr="00F4306E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AFCF75" w14:textId="77777777" w:rsidR="00470BC4" w:rsidRDefault="00303E1C" w:rsidP="0088693B">
            <w:pPr>
              <w:pStyle w:val="a7"/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Квалификационное требование, установленное федеральным законом и иным нормативным правовым актом Российской Федерации (при наличии)</w:t>
            </w:r>
          </w:p>
        </w:tc>
        <w:tc>
          <w:tcPr>
            <w:tcW w:w="9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6AD78" w14:textId="770A2F66" w:rsidR="008B2DDE" w:rsidRPr="007D6B90" w:rsidRDefault="007D6B90" w:rsidP="007D6B90">
            <w:pPr>
              <w:ind w:firstLine="116"/>
            </w:pPr>
            <w:r>
              <w:t>-</w:t>
            </w:r>
          </w:p>
        </w:tc>
      </w:tr>
      <w:tr w:rsidR="00470BC4" w14:paraId="3F21D6DE" w14:textId="77777777" w:rsidTr="00F4306E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36317F" w14:textId="776AA749" w:rsidR="00470BC4" w:rsidRDefault="00303E1C" w:rsidP="0088693B">
            <w:pPr>
              <w:pStyle w:val="a7"/>
              <w:tabs>
                <w:tab w:val="left" w:pos="1109"/>
                <w:tab w:val="left" w:pos="3523"/>
              </w:tabs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Квалификационная характеристика, связанная с видом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профессиональной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деятельности</w:t>
            </w:r>
          </w:p>
        </w:tc>
        <w:tc>
          <w:tcPr>
            <w:tcW w:w="9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D88F" w14:textId="74AB3AC0" w:rsidR="00470BC4" w:rsidRPr="007D6B90" w:rsidRDefault="00F4306E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14:paraId="103CD24D" w14:textId="77777777" w:rsidR="00470BC4" w:rsidRDefault="00470BC4">
      <w:pPr>
        <w:spacing w:after="299" w:line="1" w:lineRule="exact"/>
      </w:pPr>
    </w:p>
    <w:p w14:paraId="085C8AAD" w14:textId="141823BA" w:rsidR="00470BC4" w:rsidRDefault="00F4306E" w:rsidP="00747508">
      <w:pPr>
        <w:pStyle w:val="1"/>
        <w:tabs>
          <w:tab w:val="left" w:pos="382"/>
        </w:tabs>
        <w:spacing w:after="160"/>
        <w:ind w:firstLine="0"/>
        <w:rPr>
          <w:rStyle w:val="a5"/>
        </w:rPr>
      </w:pPr>
      <w:r>
        <w:rPr>
          <w:rStyle w:val="a5"/>
        </w:rPr>
        <w:t xml:space="preserve">9. </w:t>
      </w:r>
      <w:r w:rsidR="00303E1C">
        <w:rPr>
          <w:rStyle w:val="a5"/>
        </w:rPr>
        <w:t>Трудовые функции (профессиональные задачи, обязанности) и их характеристики:</w:t>
      </w:r>
    </w:p>
    <w:tbl>
      <w:tblPr>
        <w:tblOverlap w:val="never"/>
        <w:tblW w:w="15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052"/>
        <w:gridCol w:w="2171"/>
        <w:gridCol w:w="2932"/>
        <w:gridCol w:w="2763"/>
        <w:gridCol w:w="2788"/>
        <w:gridCol w:w="1893"/>
      </w:tblGrid>
      <w:tr w:rsidR="00A221C2" w:rsidRPr="00A221C2" w14:paraId="5E1A950E" w14:textId="77777777" w:rsidTr="007A0CD9">
        <w:trPr>
          <w:trHeight w:hRule="exact" w:val="1004"/>
          <w:tblHeader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6140B2E3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№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0A1B9678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Код (при наличии профессионального стандарта)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5F683190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Наименование трудовой функции (профессиональной задачи, обязанности)</w:t>
            </w:r>
          </w:p>
        </w:tc>
        <w:tc>
          <w:tcPr>
            <w:tcW w:w="2932" w:type="dxa"/>
            <w:shd w:val="clear" w:color="auto" w:fill="auto"/>
            <w:vAlign w:val="center"/>
          </w:tcPr>
          <w:p w14:paraId="3B425574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Трудовые действия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7AD50B71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умения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5A24F91E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знания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775D288" w14:textId="3EFE46CF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Дополнительные сведения</w:t>
            </w:r>
            <w:r w:rsidR="00DB5F48" w:rsidRPr="00A221C2">
              <w:rPr>
                <w:rStyle w:val="a6"/>
                <w:color w:val="auto"/>
                <w:sz w:val="24"/>
                <w:szCs w:val="24"/>
              </w:rPr>
              <w:t xml:space="preserve"> </w:t>
            </w:r>
            <w:r w:rsidRPr="00A221C2">
              <w:rPr>
                <w:rStyle w:val="a6"/>
                <w:color w:val="auto"/>
                <w:sz w:val="24"/>
                <w:szCs w:val="24"/>
              </w:rPr>
              <w:t>(при необходимости)</w:t>
            </w:r>
          </w:p>
        </w:tc>
      </w:tr>
      <w:tr w:rsidR="007D6B90" w:rsidRPr="00A221C2" w14:paraId="7F3A23B6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77B7B91D" w14:textId="1E53944E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221C2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5E4589B1" w14:textId="4E619EE5" w:rsidR="007D6B90" w:rsidRPr="007D6B90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A/01.4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2CC03B52" w14:textId="24C2763D" w:rsidR="007D6B90" w:rsidRPr="007D6B90" w:rsidRDefault="007D6B90" w:rsidP="007D6B90">
            <w:pPr>
              <w:ind w:left="57"/>
              <w:rPr>
                <w:rFonts w:ascii="Times New Roman" w:hAnsi="Times New Roman" w:cs="Times New Roman"/>
              </w:rPr>
            </w:pPr>
            <w:r w:rsidRPr="007D6B90">
              <w:rPr>
                <w:rFonts w:ascii="Times New Roman" w:hAnsi="Times New Roman" w:cs="Times New Roman"/>
              </w:rPr>
              <w:t>Выполнение немеханизированных операций по закладке виноградников и уходу за виноградниками, уборке винограда</w:t>
            </w:r>
          </w:p>
        </w:tc>
        <w:tc>
          <w:tcPr>
            <w:tcW w:w="2932" w:type="dxa"/>
            <w:shd w:val="clear" w:color="auto" w:fill="auto"/>
          </w:tcPr>
          <w:p w14:paraId="65B08178" w14:textId="2DDB04DD" w:rsidR="007D6B90" w:rsidRPr="007D6B90" w:rsidRDefault="007D6B90" w:rsidP="007D6B90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Проведение ручной разбивки участков под посадку винограда</w:t>
            </w:r>
          </w:p>
        </w:tc>
        <w:tc>
          <w:tcPr>
            <w:tcW w:w="2763" w:type="dxa"/>
            <w:shd w:val="clear" w:color="auto" w:fill="auto"/>
          </w:tcPr>
          <w:p w14:paraId="126C0A76" w14:textId="77777777" w:rsidR="007D6B90" w:rsidRPr="00A71D9F" w:rsidRDefault="007D6B90" w:rsidP="007D6B90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>Пользоваться специальными приспособлениями при ручной разбивке участков для закладки виноградников</w:t>
            </w:r>
            <w:r w:rsidR="00A71D9F" w:rsidRPr="00A71D9F">
              <w:rPr>
                <w:rFonts w:ascii="Times New Roman" w:hAnsi="Times New Roman" w:cs="Times New Roman"/>
              </w:rPr>
              <w:t>.</w:t>
            </w:r>
          </w:p>
          <w:p w14:paraId="3F63B9C7" w14:textId="71AB49F8" w:rsidR="00A71D9F" w:rsidRPr="00A71D9F" w:rsidRDefault="00A71D9F" w:rsidP="007D6B90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>Определять месторасположение рядов и кустов винограда в ряду в соответствии с разработанной схемой.</w:t>
            </w:r>
          </w:p>
        </w:tc>
        <w:tc>
          <w:tcPr>
            <w:tcW w:w="2788" w:type="dxa"/>
            <w:shd w:val="clear" w:color="auto" w:fill="auto"/>
          </w:tcPr>
          <w:p w14:paraId="34870009" w14:textId="77777777" w:rsidR="007D6B90" w:rsidRPr="0064694E" w:rsidRDefault="00A71D9F" w:rsidP="0064694E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64694E">
              <w:rPr>
                <w:rFonts w:ascii="Times New Roman" w:hAnsi="Times New Roman" w:cs="Times New Roman"/>
              </w:rPr>
              <w:t>Техника ручной разбивки участков (карт) под посадку винограда.</w:t>
            </w:r>
          </w:p>
          <w:p w14:paraId="6FDAD152" w14:textId="1FB66D2C" w:rsidR="00A71D9F" w:rsidRPr="0064694E" w:rsidRDefault="00A71D9F" w:rsidP="0064694E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389D2250" w14:textId="5B31C05F" w:rsidR="007D6B90" w:rsidRPr="00A221C2" w:rsidRDefault="00F4306E" w:rsidP="004F55A8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</w:t>
            </w:r>
          </w:p>
        </w:tc>
      </w:tr>
      <w:tr w:rsidR="007D6B90" w:rsidRPr="00A221C2" w14:paraId="42CD3808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4965760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6A2AC42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9B72428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01F31DFA" w14:textId="465662AF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 xml:space="preserve">Выполнение мероприятий по подготовке посадочного </w:t>
            </w:r>
            <w:r w:rsidRPr="007D6B90">
              <w:rPr>
                <w:rFonts w:ascii="Times New Roman" w:hAnsi="Times New Roman" w:cs="Times New Roman"/>
              </w:rPr>
              <w:lastRenderedPageBreak/>
              <w:t>материала винограда к посадке с целью стимулирования его развития</w:t>
            </w:r>
          </w:p>
        </w:tc>
        <w:tc>
          <w:tcPr>
            <w:tcW w:w="2763" w:type="dxa"/>
            <w:shd w:val="clear" w:color="auto" w:fill="auto"/>
          </w:tcPr>
          <w:p w14:paraId="585F1106" w14:textId="77777777" w:rsidR="007D6B90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lastRenderedPageBreak/>
              <w:t xml:space="preserve">Готовить специальные смеси, растворы </w:t>
            </w:r>
            <w:r w:rsidRPr="00A71D9F">
              <w:rPr>
                <w:rFonts w:ascii="Times New Roman" w:hAnsi="Times New Roman" w:cs="Times New Roman"/>
              </w:rPr>
              <w:lastRenderedPageBreak/>
              <w:t>стимуляторов роста и биопрепаратов заданного состава и концентрации для обработки посадочного материала винограда перед посадкой.</w:t>
            </w:r>
          </w:p>
          <w:p w14:paraId="1254617F" w14:textId="77777777" w:rsid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>Обрабатывать посадочный материал винограда специальными смесями, растворами стимуляторов роста и биопрепаратов вручную с соблюдением агротехнических требований.</w:t>
            </w:r>
          </w:p>
          <w:p w14:paraId="66D1B4A5" w14:textId="4EE44739" w:rsidR="00A71D9F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>Обрезать корни и кроны саженцев винограда перед посадкой с использованием специальных инструментов.</w:t>
            </w:r>
          </w:p>
        </w:tc>
        <w:tc>
          <w:tcPr>
            <w:tcW w:w="2788" w:type="dxa"/>
            <w:shd w:val="clear" w:color="auto" w:fill="auto"/>
          </w:tcPr>
          <w:p w14:paraId="6F62D5FF" w14:textId="77777777" w:rsidR="00A71D9F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lastRenderedPageBreak/>
              <w:t xml:space="preserve">Виды и технологии проведения </w:t>
            </w:r>
            <w:r w:rsidRPr="00A71D9F">
              <w:rPr>
                <w:rFonts w:ascii="Times New Roman" w:hAnsi="Times New Roman" w:cs="Times New Roman"/>
              </w:rPr>
              <w:lastRenderedPageBreak/>
              <w:t>технологических операций по подготовке посадочного материала к посадке.</w:t>
            </w:r>
          </w:p>
          <w:p w14:paraId="323AC65D" w14:textId="77777777" w:rsidR="00A71D9F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>Правила приготовления растворов биопрепаратов, стимуляторов роста и микроудобрений заданного состава и концентрации для обработки посадочного материала винограда.</w:t>
            </w:r>
          </w:p>
          <w:p w14:paraId="160BF9F5" w14:textId="4B67E3DF" w:rsidR="007D6B90" w:rsidRPr="00A221C2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>Правила обрезки корней и побегов саженцев винограда перед посадкой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6480F894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5F73276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118BC4C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CFC8AE0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F686FFF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049D3B18" w14:textId="7B14A997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 xml:space="preserve">Посадка винограда немеханизированным способом в соответствии с агротехническими требованиями с использованием сельскохозяйственного ручного инвентаря и вспомогательного оборудования при закладке </w:t>
            </w:r>
            <w:r w:rsidRPr="007D6B90">
              <w:rPr>
                <w:rFonts w:ascii="Times New Roman" w:hAnsi="Times New Roman" w:cs="Times New Roman"/>
              </w:rPr>
              <w:lastRenderedPageBreak/>
              <w:t>(ремонте) виноградника</w:t>
            </w:r>
          </w:p>
        </w:tc>
        <w:tc>
          <w:tcPr>
            <w:tcW w:w="2763" w:type="dxa"/>
            <w:shd w:val="clear" w:color="auto" w:fill="auto"/>
          </w:tcPr>
          <w:p w14:paraId="3A2D0180" w14:textId="77777777" w:rsidR="007D6B90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lastRenderedPageBreak/>
              <w:t>Готовить посадочные лунки для посадки винограда в соответствии с агротехническими требованиями.</w:t>
            </w:r>
          </w:p>
          <w:p w14:paraId="1EF0B6B3" w14:textId="092AAB1F" w:rsidR="00A71D9F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 xml:space="preserve">Пользоваться сельскохозяйственным ручным инвентарем и специальным оборудованием </w:t>
            </w:r>
            <w:r w:rsidRPr="00A71D9F">
              <w:rPr>
                <w:rFonts w:ascii="Times New Roman" w:hAnsi="Times New Roman" w:cs="Times New Roman"/>
              </w:rPr>
              <w:lastRenderedPageBreak/>
              <w:t>(гидробурами) при посадке винограда.</w:t>
            </w:r>
          </w:p>
        </w:tc>
        <w:tc>
          <w:tcPr>
            <w:tcW w:w="2788" w:type="dxa"/>
            <w:shd w:val="clear" w:color="auto" w:fill="auto"/>
          </w:tcPr>
          <w:p w14:paraId="7845FB18" w14:textId="77777777" w:rsidR="007D6B90" w:rsidRPr="004F55A8" w:rsidRDefault="00A71D9F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lastRenderedPageBreak/>
              <w:t>Технологии посадки винограда при закладке и ремонте виноградников.</w:t>
            </w:r>
          </w:p>
          <w:p w14:paraId="139DC699" w14:textId="51B718F9" w:rsidR="00A71D9F" w:rsidRPr="00A71D9F" w:rsidRDefault="00A71D9F" w:rsidP="00A71D9F">
            <w:pPr>
              <w:rPr>
                <w:lang w:bidi="ar-SA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D89FB2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299C4F26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A480418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7D1D911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88164E6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2708B1FC" w14:textId="62BAF3C6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Выполнение вспомогательных операций по обслуживанию посадочных агрегатов при механизированной посадке винограда при закладке виноградников</w:t>
            </w:r>
          </w:p>
        </w:tc>
        <w:tc>
          <w:tcPr>
            <w:tcW w:w="2763" w:type="dxa"/>
            <w:shd w:val="clear" w:color="auto" w:fill="auto"/>
          </w:tcPr>
          <w:p w14:paraId="0C3DBEF0" w14:textId="77777777" w:rsidR="007D6B90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>Выполнять работу сажальщика на специальных машинах для посадки винограда.</w:t>
            </w:r>
          </w:p>
          <w:p w14:paraId="13A0CFA4" w14:textId="70446E06" w:rsidR="00A71D9F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4202B470" w14:textId="77777777" w:rsidR="007D6B90" w:rsidRPr="004F55A8" w:rsidRDefault="00A71D9F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Устройство агрегатов для посадки винограда.</w:t>
            </w:r>
          </w:p>
          <w:p w14:paraId="1B4A77CF" w14:textId="2EB5540C" w:rsidR="00A71D9F" w:rsidRPr="004F55A8" w:rsidRDefault="00A71D9F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Правила работы на посадочных агрегатах при посадке винограда.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12E300A4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27140E2D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CA4C48B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81506FB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9B96FAD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49FE04EE" w14:textId="3926DEC1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Выполнение работ по установке опор (шпалер), подвязке к опорам виноградных лоз в соответствии с агротехническими требованиями</w:t>
            </w:r>
          </w:p>
        </w:tc>
        <w:tc>
          <w:tcPr>
            <w:tcW w:w="2763" w:type="dxa"/>
            <w:shd w:val="clear" w:color="auto" w:fill="auto"/>
          </w:tcPr>
          <w:p w14:paraId="31100A6F" w14:textId="700DE2B7" w:rsidR="007D6B90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>Выполнять подвязку штамба, рукавов и побегов кустов винограда в соответствии с технологией его возделывания.</w:t>
            </w:r>
          </w:p>
        </w:tc>
        <w:tc>
          <w:tcPr>
            <w:tcW w:w="2788" w:type="dxa"/>
            <w:shd w:val="clear" w:color="auto" w:fill="auto"/>
          </w:tcPr>
          <w:p w14:paraId="4F6D1459" w14:textId="39B33BAE" w:rsidR="007D6B90" w:rsidRPr="004F55A8" w:rsidRDefault="00A71D9F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Правила устройства опор (шпалер) и подвязки виноградных лоз к опорам.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B273E0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3FF517ED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DBBDB84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AE11F41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9790BAF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23C1F0D9" w14:textId="233C5434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Формирование кустов винограда в соответствии с заданной формой с использованием специальных инструментов</w:t>
            </w:r>
          </w:p>
        </w:tc>
        <w:tc>
          <w:tcPr>
            <w:tcW w:w="2763" w:type="dxa"/>
            <w:shd w:val="clear" w:color="auto" w:fill="auto"/>
          </w:tcPr>
          <w:p w14:paraId="6241781E" w14:textId="18898068" w:rsidR="007D6B90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>Пользоваться специальными инструментами при формировании и обрезке кустов винограда.</w:t>
            </w:r>
          </w:p>
        </w:tc>
        <w:tc>
          <w:tcPr>
            <w:tcW w:w="2788" w:type="dxa"/>
            <w:shd w:val="clear" w:color="auto" w:fill="auto"/>
          </w:tcPr>
          <w:p w14:paraId="49B8E594" w14:textId="77777777" w:rsidR="007D6B90" w:rsidRPr="004F55A8" w:rsidRDefault="00A71D9F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Формы кустов винограда.</w:t>
            </w:r>
          </w:p>
          <w:p w14:paraId="32A811AE" w14:textId="77777777" w:rsidR="00A71D9F" w:rsidRPr="004F55A8" w:rsidRDefault="00A71D9F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Приемы формирования виноградных кустов и технология его проведения.</w:t>
            </w:r>
          </w:p>
          <w:p w14:paraId="04A9F516" w14:textId="0597FBEB" w:rsidR="00A71D9F" w:rsidRPr="004F55A8" w:rsidRDefault="00A71D9F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72C0CD6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6F901C1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5B78752C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73408C7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6241946E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08E82D83" w14:textId="5C770A4F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Немеханизированная обрезка винограда с использованием специальных инструментов</w:t>
            </w:r>
          </w:p>
        </w:tc>
        <w:tc>
          <w:tcPr>
            <w:tcW w:w="2763" w:type="dxa"/>
            <w:shd w:val="clear" w:color="auto" w:fill="auto"/>
          </w:tcPr>
          <w:p w14:paraId="4E269D22" w14:textId="6CEC1AB4" w:rsidR="007D6B90" w:rsidRPr="00A71D9F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A71D9F">
              <w:rPr>
                <w:rFonts w:ascii="Times New Roman" w:hAnsi="Times New Roman" w:cs="Times New Roman"/>
              </w:rPr>
              <w:t xml:space="preserve">Производить </w:t>
            </w:r>
            <w:proofErr w:type="spellStart"/>
            <w:r w:rsidRPr="00A71D9F">
              <w:rPr>
                <w:rFonts w:ascii="Times New Roman" w:hAnsi="Times New Roman" w:cs="Times New Roman"/>
              </w:rPr>
              <w:t>пасынкование</w:t>
            </w:r>
            <w:proofErr w:type="spellEnd"/>
            <w:r w:rsidRPr="00A71D9F">
              <w:rPr>
                <w:rFonts w:ascii="Times New Roman" w:hAnsi="Times New Roman" w:cs="Times New Roman"/>
              </w:rPr>
              <w:t xml:space="preserve">, кольцевание, обломку побегов, </w:t>
            </w:r>
            <w:proofErr w:type="spellStart"/>
            <w:r w:rsidRPr="00A71D9F">
              <w:rPr>
                <w:rFonts w:ascii="Times New Roman" w:hAnsi="Times New Roman" w:cs="Times New Roman"/>
              </w:rPr>
              <w:t>прищипывание</w:t>
            </w:r>
            <w:proofErr w:type="spellEnd"/>
            <w:r w:rsidRPr="00A71D9F">
              <w:rPr>
                <w:rFonts w:ascii="Times New Roman" w:hAnsi="Times New Roman" w:cs="Times New Roman"/>
              </w:rPr>
              <w:t xml:space="preserve"> (декапитацию), чеканку побегов, </w:t>
            </w:r>
            <w:proofErr w:type="spellStart"/>
            <w:r w:rsidRPr="00A71D9F">
              <w:rPr>
                <w:rFonts w:ascii="Times New Roman" w:hAnsi="Times New Roman" w:cs="Times New Roman"/>
              </w:rPr>
              <w:t>катаровку</w:t>
            </w:r>
            <w:proofErr w:type="spellEnd"/>
            <w:r w:rsidRPr="00A71D9F">
              <w:rPr>
                <w:rFonts w:ascii="Times New Roman" w:hAnsi="Times New Roman" w:cs="Times New Roman"/>
              </w:rPr>
              <w:t>, дефолиацию кустов винограда.</w:t>
            </w:r>
          </w:p>
        </w:tc>
        <w:tc>
          <w:tcPr>
            <w:tcW w:w="2788" w:type="dxa"/>
            <w:shd w:val="clear" w:color="auto" w:fill="auto"/>
          </w:tcPr>
          <w:p w14:paraId="04EF8F16" w14:textId="77777777" w:rsidR="007D6B90" w:rsidRPr="004F55A8" w:rsidRDefault="00A71D9F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Виды и назначение обрезки виноградных кустов.</w:t>
            </w:r>
          </w:p>
          <w:p w14:paraId="1AEC77D8" w14:textId="5B49725F" w:rsidR="00A71D9F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Правила обрезки виноградных кустов в зависимости от ее вида (целей проведения).</w:t>
            </w:r>
          </w:p>
          <w:p w14:paraId="3A66F113" w14:textId="03E18C19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 xml:space="preserve">Виды, назначение и правила использования </w:t>
            </w:r>
            <w:r w:rsidRPr="004F55A8">
              <w:rPr>
                <w:rFonts w:ascii="Times New Roman" w:hAnsi="Times New Roman" w:cs="Times New Roman"/>
              </w:rPr>
              <w:lastRenderedPageBreak/>
              <w:t>инструментов для формирования и обрезки виноградных кустов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1A3B49EF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0C68A543" w14:textId="77777777" w:rsidTr="007F6F65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6932030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54685F6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D8E14DF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1EC37512" w14:textId="5DD3541C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Выполнение специальных операций с зелеными частями куста винограда</w:t>
            </w:r>
          </w:p>
        </w:tc>
        <w:tc>
          <w:tcPr>
            <w:tcW w:w="2763" w:type="dxa"/>
            <w:shd w:val="clear" w:color="auto" w:fill="auto"/>
          </w:tcPr>
          <w:p w14:paraId="4B6F0702" w14:textId="10220854" w:rsidR="007D6B90" w:rsidRPr="007F6F65" w:rsidRDefault="007F6F65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7F6F65">
              <w:rPr>
                <w:rFonts w:ascii="Times New Roman" w:hAnsi="Times New Roman" w:cs="Times New Roman"/>
              </w:rPr>
              <w:t xml:space="preserve">Производить </w:t>
            </w:r>
            <w:proofErr w:type="spellStart"/>
            <w:r w:rsidRPr="007F6F65">
              <w:rPr>
                <w:rFonts w:ascii="Times New Roman" w:hAnsi="Times New Roman" w:cs="Times New Roman"/>
              </w:rPr>
              <w:t>пасынкование</w:t>
            </w:r>
            <w:proofErr w:type="spellEnd"/>
            <w:r w:rsidRPr="007F6F65">
              <w:rPr>
                <w:rFonts w:ascii="Times New Roman" w:hAnsi="Times New Roman" w:cs="Times New Roman"/>
              </w:rPr>
              <w:t xml:space="preserve">, кольцевание, обломку побегов, </w:t>
            </w:r>
            <w:proofErr w:type="spellStart"/>
            <w:r w:rsidRPr="007F6F65">
              <w:rPr>
                <w:rFonts w:ascii="Times New Roman" w:hAnsi="Times New Roman" w:cs="Times New Roman"/>
              </w:rPr>
              <w:t>прищипывание</w:t>
            </w:r>
            <w:proofErr w:type="spellEnd"/>
            <w:r w:rsidRPr="007F6F65">
              <w:rPr>
                <w:rFonts w:ascii="Times New Roman" w:hAnsi="Times New Roman" w:cs="Times New Roman"/>
              </w:rPr>
              <w:t xml:space="preserve"> (декапитацию), чеканку побегов, </w:t>
            </w:r>
            <w:proofErr w:type="spellStart"/>
            <w:r w:rsidRPr="007F6F65">
              <w:rPr>
                <w:rFonts w:ascii="Times New Roman" w:hAnsi="Times New Roman" w:cs="Times New Roman"/>
              </w:rPr>
              <w:t>катаровку</w:t>
            </w:r>
            <w:proofErr w:type="spellEnd"/>
            <w:r w:rsidRPr="007F6F65">
              <w:rPr>
                <w:rFonts w:ascii="Times New Roman" w:hAnsi="Times New Roman" w:cs="Times New Roman"/>
              </w:rPr>
              <w:t>, дефолиацию кустов винограда.</w:t>
            </w:r>
          </w:p>
        </w:tc>
        <w:tc>
          <w:tcPr>
            <w:tcW w:w="2788" w:type="dxa"/>
            <w:shd w:val="clear" w:color="auto" w:fill="auto"/>
          </w:tcPr>
          <w:p w14:paraId="673DC56E" w14:textId="77777777" w:rsidR="007D6B90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 xml:space="preserve">Техника проведения </w:t>
            </w:r>
            <w:proofErr w:type="spellStart"/>
            <w:r w:rsidRPr="004F55A8">
              <w:rPr>
                <w:rFonts w:ascii="Times New Roman" w:hAnsi="Times New Roman" w:cs="Times New Roman"/>
              </w:rPr>
              <w:t>пасынкования</w:t>
            </w:r>
            <w:proofErr w:type="spellEnd"/>
            <w:r w:rsidRPr="004F55A8">
              <w:rPr>
                <w:rFonts w:ascii="Times New Roman" w:hAnsi="Times New Roman" w:cs="Times New Roman"/>
              </w:rPr>
              <w:t xml:space="preserve">, кольцевания, обломки побегов, </w:t>
            </w:r>
            <w:proofErr w:type="spellStart"/>
            <w:r w:rsidRPr="004F55A8">
              <w:rPr>
                <w:rFonts w:ascii="Times New Roman" w:hAnsi="Times New Roman" w:cs="Times New Roman"/>
              </w:rPr>
              <w:t>прищипывания</w:t>
            </w:r>
            <w:proofErr w:type="spellEnd"/>
            <w:r w:rsidRPr="004F55A8">
              <w:rPr>
                <w:rFonts w:ascii="Times New Roman" w:hAnsi="Times New Roman" w:cs="Times New Roman"/>
              </w:rPr>
              <w:t xml:space="preserve"> (декапитации), чеканки побегов, дефолиации виноградных кустов.</w:t>
            </w:r>
          </w:p>
          <w:p w14:paraId="7D6CBEE6" w14:textId="3A9AB8A4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Агротехнические требования к выполнению операций по обработке почвы, посадке винограда и уходу за ним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4FE48254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5190A567" w14:textId="77777777" w:rsidTr="007F6F65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598BF87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6FF85CC1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60B5997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1C78CAE7" w14:textId="0F4EA718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Визуальная диагностика состояния растений винограда с целью оперативного выявления их повреждения вредителями и болезнями, неблагоприятными факторами окружающей среды</w:t>
            </w:r>
          </w:p>
        </w:tc>
        <w:tc>
          <w:tcPr>
            <w:tcW w:w="2763" w:type="dxa"/>
            <w:shd w:val="clear" w:color="auto" w:fill="auto"/>
          </w:tcPr>
          <w:p w14:paraId="610CB99C" w14:textId="5A25CEC4" w:rsidR="007D6B90" w:rsidRPr="007F6F65" w:rsidRDefault="007F6F65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7F6F65">
              <w:rPr>
                <w:rFonts w:ascii="Times New Roman" w:hAnsi="Times New Roman" w:cs="Times New Roman"/>
              </w:rPr>
              <w:t>Выявлять признаки угнетения (повреждения) растений винограда основными болезнями и вредителями, неблагоприятными факторами окружающей среды.</w:t>
            </w:r>
          </w:p>
        </w:tc>
        <w:tc>
          <w:tcPr>
            <w:tcW w:w="2788" w:type="dxa"/>
            <w:shd w:val="clear" w:color="auto" w:fill="auto"/>
          </w:tcPr>
          <w:p w14:paraId="7E3D0714" w14:textId="77777777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Основные вредители и болезни винограда, сорные растения.</w:t>
            </w:r>
          </w:p>
          <w:p w14:paraId="65B9B096" w14:textId="77777777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Визуальные признаки угнетения (повреждения) растений винограда основными болезнями и вредителями, неблагоприятными факторами окружающей среды.</w:t>
            </w:r>
          </w:p>
          <w:p w14:paraId="403990A1" w14:textId="057E9F80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B6E4D19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7BD12418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5263ADB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6ACC69E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D4C53D1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74387082" w14:textId="576CECEE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 xml:space="preserve">Выполнение сбора винограда немеханизированным или полумеханизированным </w:t>
            </w:r>
            <w:r w:rsidRPr="007D6B90">
              <w:rPr>
                <w:rFonts w:ascii="Times New Roman" w:hAnsi="Times New Roman" w:cs="Times New Roman"/>
              </w:rPr>
              <w:lastRenderedPageBreak/>
              <w:t>способом</w:t>
            </w:r>
          </w:p>
        </w:tc>
        <w:tc>
          <w:tcPr>
            <w:tcW w:w="2763" w:type="dxa"/>
            <w:shd w:val="clear" w:color="auto" w:fill="auto"/>
          </w:tcPr>
          <w:p w14:paraId="7799E65B" w14:textId="77777777" w:rsidR="007D6B90" w:rsidRPr="007F6F65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7F6F65">
              <w:rPr>
                <w:rFonts w:ascii="Times New Roman" w:hAnsi="Times New Roman" w:cs="Times New Roman"/>
              </w:rPr>
              <w:lastRenderedPageBreak/>
              <w:t xml:space="preserve">Выполнять в процессе уборки отыскание грозди винограда в массе куста, отделение ее от растения, </w:t>
            </w:r>
            <w:r w:rsidRPr="007F6F65">
              <w:rPr>
                <w:rFonts w:ascii="Times New Roman" w:hAnsi="Times New Roman" w:cs="Times New Roman"/>
              </w:rPr>
              <w:lastRenderedPageBreak/>
              <w:t>укладку в тару.</w:t>
            </w:r>
          </w:p>
          <w:p w14:paraId="34412789" w14:textId="71EB23A0" w:rsidR="00A71D9F" w:rsidRPr="007F6F65" w:rsidRDefault="00576F36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7F6F65">
              <w:rPr>
                <w:rFonts w:ascii="Times New Roman" w:hAnsi="Times New Roman" w:cs="Times New Roman"/>
              </w:rPr>
              <w:t>Пользоваться инструментами при отделении грозди винограда от куста в ходе уборки.</w:t>
            </w:r>
          </w:p>
        </w:tc>
        <w:tc>
          <w:tcPr>
            <w:tcW w:w="2788" w:type="dxa"/>
            <w:shd w:val="clear" w:color="auto" w:fill="auto"/>
          </w:tcPr>
          <w:p w14:paraId="65448B75" w14:textId="4B60A99D" w:rsidR="007D6B90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lastRenderedPageBreak/>
              <w:t>Технология уборки винограда.</w:t>
            </w:r>
          </w:p>
          <w:p w14:paraId="5657DB01" w14:textId="4596EBAC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 xml:space="preserve">Требования охраны труда в части, </w:t>
            </w:r>
            <w:r w:rsidRPr="004F55A8">
              <w:rPr>
                <w:rFonts w:ascii="Times New Roman" w:hAnsi="Times New Roman" w:cs="Times New Roman"/>
              </w:rPr>
              <w:lastRenderedPageBreak/>
              <w:t>регламентирующей выполнение трудовых обязанностей.</w:t>
            </w:r>
          </w:p>
          <w:p w14:paraId="49DBFA4E" w14:textId="77777777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</w:p>
          <w:p w14:paraId="4296736F" w14:textId="1FB1061F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0D739CD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211638C2" w14:textId="77777777" w:rsidTr="007F6F65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1629685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E353213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9CEE0DD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50954F95" w14:textId="08CA3C8F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Выполнение работ по сортировке винограда по сортам, назначению, качеству</w:t>
            </w:r>
          </w:p>
        </w:tc>
        <w:tc>
          <w:tcPr>
            <w:tcW w:w="2763" w:type="dxa"/>
            <w:shd w:val="clear" w:color="auto" w:fill="auto"/>
          </w:tcPr>
          <w:p w14:paraId="0B1AE40B" w14:textId="7CD5A0D0" w:rsidR="007D6B90" w:rsidRPr="007F6F65" w:rsidRDefault="007F6F65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7F6F65">
              <w:rPr>
                <w:rFonts w:ascii="Times New Roman" w:hAnsi="Times New Roman" w:cs="Times New Roman"/>
              </w:rPr>
              <w:t>Определять сорт, назначение, качества винограда.</w:t>
            </w:r>
          </w:p>
        </w:tc>
        <w:tc>
          <w:tcPr>
            <w:tcW w:w="2788" w:type="dxa"/>
            <w:shd w:val="clear" w:color="auto" w:fill="auto"/>
          </w:tcPr>
          <w:p w14:paraId="3289E6A6" w14:textId="77777777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Признаки технической зрелости винограда.</w:t>
            </w:r>
          </w:p>
          <w:p w14:paraId="45F6F019" w14:textId="77777777" w:rsidR="007D6B90" w:rsidRPr="004F55A8" w:rsidRDefault="004F55A8" w:rsidP="007D6B90">
            <w:pPr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Требования к показателям качества винограда, используемого для различных целей.</w:t>
            </w:r>
          </w:p>
          <w:p w14:paraId="14C92604" w14:textId="77777777" w:rsidR="004F55A8" w:rsidRPr="004F55A8" w:rsidRDefault="004F55A8" w:rsidP="007D6B90">
            <w:pPr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Порядок сортировки винограда.</w:t>
            </w:r>
          </w:p>
          <w:p w14:paraId="21AB3677" w14:textId="05E74831" w:rsidR="004F55A8" w:rsidRPr="004F55A8" w:rsidRDefault="004F55A8" w:rsidP="007D6B90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0553D1C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4F52C82F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C8C3F4B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B6511C3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F6746DF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4816BB78" w14:textId="5181E21C" w:rsidR="007D6B90" w:rsidRPr="007D6B90" w:rsidRDefault="007D6B90" w:rsidP="007D6B90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Ремонт (подновление) виноградников</w:t>
            </w:r>
          </w:p>
        </w:tc>
        <w:tc>
          <w:tcPr>
            <w:tcW w:w="2763" w:type="dxa"/>
            <w:shd w:val="clear" w:color="auto" w:fill="auto"/>
          </w:tcPr>
          <w:p w14:paraId="2B22B7FF" w14:textId="4EEB54F7" w:rsidR="007D6B90" w:rsidRPr="007F6F65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7F6F65">
              <w:rPr>
                <w:rFonts w:ascii="Times New Roman" w:hAnsi="Times New Roman" w:cs="Times New Roman"/>
              </w:rPr>
              <w:t xml:space="preserve">Выполнять подсадку саженцев, заполнение выпадов отводками, идентификацию и удаление </w:t>
            </w:r>
            <w:proofErr w:type="spellStart"/>
            <w:r w:rsidRPr="007F6F65">
              <w:rPr>
                <w:rFonts w:ascii="Times New Roman" w:hAnsi="Times New Roman" w:cs="Times New Roman"/>
              </w:rPr>
              <w:t>сортосмеси</w:t>
            </w:r>
            <w:proofErr w:type="spellEnd"/>
            <w:r w:rsidRPr="007F6F65">
              <w:rPr>
                <w:rFonts w:ascii="Times New Roman" w:hAnsi="Times New Roman" w:cs="Times New Roman"/>
              </w:rPr>
              <w:t>, прививку при проведении ремонта виноградника</w:t>
            </w:r>
          </w:p>
        </w:tc>
        <w:tc>
          <w:tcPr>
            <w:tcW w:w="2788" w:type="dxa"/>
            <w:shd w:val="clear" w:color="auto" w:fill="auto"/>
          </w:tcPr>
          <w:p w14:paraId="0EAC1468" w14:textId="77777777" w:rsidR="007D6B90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Приемы, применяемые при ремонте виноградников, и технология их проведения.</w:t>
            </w:r>
          </w:p>
          <w:p w14:paraId="6DF97D76" w14:textId="20FC6B46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74F112E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6B90" w:rsidRPr="00A221C2" w14:paraId="5CA2FE7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8CCA2D5" w14:textId="77777777" w:rsidR="007D6B90" w:rsidRPr="00A221C2" w:rsidRDefault="007D6B90" w:rsidP="007D6B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D8F946E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83E0BA4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6F515796" w14:textId="7ECC33CB" w:rsidR="007D6B90" w:rsidRPr="007D6B90" w:rsidRDefault="007D6B90" w:rsidP="007D6B90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</w:rPr>
              <w:t>Проведение специальных мероприятий по защите виноградника от вымерзания</w:t>
            </w:r>
          </w:p>
        </w:tc>
        <w:tc>
          <w:tcPr>
            <w:tcW w:w="2763" w:type="dxa"/>
            <w:shd w:val="clear" w:color="auto" w:fill="auto"/>
          </w:tcPr>
          <w:p w14:paraId="1E99FA7F" w14:textId="0E975860" w:rsidR="007D6B90" w:rsidRPr="007F6F65" w:rsidRDefault="00A71D9F" w:rsidP="00A71D9F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7F6F65">
              <w:rPr>
                <w:rFonts w:ascii="Times New Roman" w:hAnsi="Times New Roman" w:cs="Times New Roman"/>
              </w:rPr>
              <w:t>Выполнять укрытие растений винограда на зиму и снятие укрытий весной</w:t>
            </w:r>
          </w:p>
        </w:tc>
        <w:tc>
          <w:tcPr>
            <w:tcW w:w="2788" w:type="dxa"/>
            <w:shd w:val="clear" w:color="auto" w:fill="auto"/>
          </w:tcPr>
          <w:p w14:paraId="142BAE49" w14:textId="053C2647" w:rsidR="004F55A8" w:rsidRPr="004F55A8" w:rsidRDefault="004F55A8" w:rsidP="004F55A8">
            <w:pPr>
              <w:spacing w:after="60"/>
              <w:ind w:left="57"/>
              <w:rPr>
                <w:rFonts w:ascii="Times New Roman" w:hAnsi="Times New Roman" w:cs="Times New Roman"/>
              </w:rPr>
            </w:pPr>
            <w:r w:rsidRPr="004F55A8">
              <w:rPr>
                <w:rFonts w:ascii="Times New Roman" w:hAnsi="Times New Roman" w:cs="Times New Roman"/>
              </w:rPr>
              <w:t>Технология укрытия винограда с целью предотвращения его повреждения низкими температурами.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6AC9D952" w14:textId="77777777" w:rsidR="007D6B90" w:rsidRPr="00A221C2" w:rsidRDefault="007D6B90" w:rsidP="007D6B9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7B1F" w:rsidRPr="00A221C2" w14:paraId="5F7D1134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66156FCB" w14:textId="70B7ED7B" w:rsidR="005B7B1F" w:rsidRPr="00A221C2" w:rsidRDefault="005B7B1F" w:rsidP="005B7B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221C2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5F6EB8E1" w14:textId="73B73526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  <w:color w:val="auto"/>
              </w:rPr>
              <w:t>A/02.4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35B76C6D" w14:textId="4E7B32C3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7D6B90">
              <w:rPr>
                <w:rFonts w:ascii="Times New Roman" w:hAnsi="Times New Roman" w:cs="Times New Roman"/>
                <w:color w:val="auto"/>
              </w:rPr>
              <w:t xml:space="preserve">Координация деятельности виноградарских бригад при выполнении работ </w:t>
            </w:r>
            <w:r w:rsidRPr="007D6B90">
              <w:rPr>
                <w:rFonts w:ascii="Times New Roman" w:hAnsi="Times New Roman" w:cs="Times New Roman"/>
                <w:color w:val="auto"/>
              </w:rPr>
              <w:lastRenderedPageBreak/>
              <w:t>по закладке виноградников и уходу за виноградниками, уборке винограда</w:t>
            </w:r>
          </w:p>
        </w:tc>
        <w:tc>
          <w:tcPr>
            <w:tcW w:w="2932" w:type="dxa"/>
            <w:shd w:val="clear" w:color="auto" w:fill="auto"/>
          </w:tcPr>
          <w:p w14:paraId="58C75F86" w14:textId="7325AAF2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 xml:space="preserve">Разработка оперативных планов работы виноградарской бригады по закладке виноградников и уходу за </w:t>
            </w: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виноградниками, уборке винограда в соответствии с заданием, полученным от агронома</w:t>
            </w:r>
          </w:p>
        </w:tc>
        <w:tc>
          <w:tcPr>
            <w:tcW w:w="2763" w:type="dxa"/>
            <w:shd w:val="clear" w:color="auto" w:fill="auto"/>
          </w:tcPr>
          <w:p w14:paraId="1E418E2D" w14:textId="77777777" w:rsidR="005B7B1F" w:rsidRPr="007F6F65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7F6F65">
              <w:rPr>
                <w:rFonts w:ascii="Times New Roman" w:hAnsi="Times New Roman" w:cs="Times New Roman"/>
                <w:color w:val="auto"/>
              </w:rPr>
              <w:lastRenderedPageBreak/>
              <w:t xml:space="preserve">Определять количество работников, необходимых для выполнения заданного объема работ по закладке </w:t>
            </w:r>
            <w:r w:rsidRPr="007F6F65">
              <w:rPr>
                <w:rFonts w:ascii="Times New Roman" w:hAnsi="Times New Roman" w:cs="Times New Roman"/>
                <w:color w:val="auto"/>
              </w:rPr>
              <w:lastRenderedPageBreak/>
              <w:t>виноградников и уходу за виноградниками, уборке винограда, исходя из типовых норм выработки и поставленных сроков выполнения работ при разработке оперативных планов работы виноградарской бригады.</w:t>
            </w:r>
          </w:p>
          <w:p w14:paraId="73A86DEB" w14:textId="06AFB864" w:rsidR="005B7B1F" w:rsidRPr="007F6F65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88" w:type="dxa"/>
            <w:shd w:val="clear" w:color="auto" w:fill="auto"/>
          </w:tcPr>
          <w:p w14:paraId="410D4649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 xml:space="preserve">Типовые нормы выработки и расхода материалов при выполнении работ по закладке виноградников и </w:t>
            </w: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уходу за виноградниками, уборке винограда.</w:t>
            </w:r>
          </w:p>
          <w:p w14:paraId="1F8DD333" w14:textId="602330A0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1EEC04B3" w14:textId="6AB1B983" w:rsidR="005B7B1F" w:rsidRPr="00A221C2" w:rsidRDefault="005B7B1F" w:rsidP="005B7B1F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-</w:t>
            </w:r>
          </w:p>
        </w:tc>
      </w:tr>
      <w:tr w:rsidR="005B7B1F" w:rsidRPr="00A221C2" w14:paraId="7A169E0F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EB4546F" w14:textId="77777777" w:rsidR="005B7B1F" w:rsidRPr="00A221C2" w:rsidRDefault="005B7B1F" w:rsidP="005B7B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7182302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403C0CC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6F080702" w14:textId="071BF9FB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Ежедневная выдача заданий работникам виноградарской бригады в соответствии с оперативным планом работы по закладке виноградников и уходу за виноградниками, уборке винограда</w:t>
            </w:r>
          </w:p>
        </w:tc>
        <w:tc>
          <w:tcPr>
            <w:tcW w:w="2763" w:type="dxa"/>
            <w:shd w:val="clear" w:color="auto" w:fill="auto"/>
          </w:tcPr>
          <w:p w14:paraId="6547137F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Формулировать задания работникам виноградарской бригады с указанием объемов, сроков и требований к качеству выполнения работ по закладке виноградников и уходу за виноградниками, уборке винограда.</w:t>
            </w:r>
          </w:p>
          <w:p w14:paraId="2201BAB6" w14:textId="273632C9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88" w:type="dxa"/>
            <w:shd w:val="clear" w:color="auto" w:fill="auto"/>
          </w:tcPr>
          <w:p w14:paraId="14F349B0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Технологические операции, выполняемые работниками виноградарской бригады.</w:t>
            </w:r>
          </w:p>
          <w:p w14:paraId="376489A5" w14:textId="170E26CD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7015B41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7B1F" w:rsidRPr="00A221C2" w14:paraId="1828F5E4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8D92B8D" w14:textId="77777777" w:rsidR="005B7B1F" w:rsidRPr="00A221C2" w:rsidRDefault="005B7B1F" w:rsidP="005B7B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E68A7C6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FF931F8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25FEC52C" w14:textId="5751D398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 xml:space="preserve">Проведение инструктажа (обучения) неквалифицированных работников виноградарской бригады (в том числе временных, сезонных) по выполнению выданных заданий в соответствии с требованиями, предъявляемыми к объему и качеству работ по </w:t>
            </w: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закладке виноградников и уходу за виноградниками, уборке винограда</w:t>
            </w:r>
          </w:p>
        </w:tc>
        <w:tc>
          <w:tcPr>
            <w:tcW w:w="2763" w:type="dxa"/>
            <w:shd w:val="clear" w:color="auto" w:fill="auto"/>
          </w:tcPr>
          <w:p w14:paraId="19866F75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 xml:space="preserve">Осуществлять оперативное взаимодействие с агрономом и работниками виноградарской бригады с использованием цифровых технологий и приложений при выполнении работ по закладке виноградников и уходу за виноградниками, </w:t>
            </w: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уборке винограда.</w:t>
            </w:r>
          </w:p>
          <w:p w14:paraId="39DEE6CD" w14:textId="622AA846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88" w:type="dxa"/>
            <w:shd w:val="clear" w:color="auto" w:fill="auto"/>
          </w:tcPr>
          <w:p w14:paraId="37491AB1" w14:textId="124F3F27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Современные средства коммуникации, основанные на цифровых технологиях.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0A91D870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7B1F" w:rsidRPr="00A221C2" w14:paraId="1C7CB3EC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4860AFBD" w14:textId="77777777" w:rsidR="005B7B1F" w:rsidRPr="00A221C2" w:rsidRDefault="005B7B1F" w:rsidP="005B7B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4042BBD4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B2C8982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56A423BB" w14:textId="792F5E02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Обеспечение членов виноградарской бригады инвентарем, расходными материалами, средствами индивидуальной защиты, необходимыми для своевременного выполнения работ по закладке виноградников и уходу за виноградниками, уборке винограда в рамках выданного задания</w:t>
            </w:r>
          </w:p>
        </w:tc>
        <w:tc>
          <w:tcPr>
            <w:tcW w:w="2763" w:type="dxa"/>
            <w:shd w:val="clear" w:color="auto" w:fill="auto"/>
          </w:tcPr>
          <w:p w14:paraId="7BFD199A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Определять потребность в рабочем инвентаре, расходных материалах, оборудовании, средствах индивидуальной защиты, необходимых для своевременного выполнения заданного объема работ по закладке виноградников и уходу за виноградниками, уборке винограда.</w:t>
            </w:r>
          </w:p>
          <w:p w14:paraId="34190293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Готовить заявки на закупку инвентаря, расходных материалов, оборудования, средств индивидуальной защиты, необходимых для своевременного выполнения заданного объема работ по закладке виноградников и уходу за виноградниками, уборке винограда.</w:t>
            </w:r>
          </w:p>
          <w:p w14:paraId="71FB9F29" w14:textId="050F3961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88" w:type="dxa"/>
            <w:shd w:val="clear" w:color="auto" w:fill="auto"/>
          </w:tcPr>
          <w:p w14:paraId="68C417F9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Потребность в рабочем инвентаре, расходных материалах, оборудовании, средствах индивидуальной защиты, необходимых при выполнении работ по закладке виноградников и уходу за виноградниками, уборке винограда.</w:t>
            </w:r>
          </w:p>
          <w:p w14:paraId="62167F19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Правила подготовки заявок на закупку инвентаря, расходных материалов, оборудования, средств индивидуальной защиты, необходимых при выполнении заданного объема работ по закладке виноградников и уходу за виноградниками, уборке винограда.</w:t>
            </w:r>
          </w:p>
          <w:p w14:paraId="5D15ED1E" w14:textId="366F2CCD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D36703E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7B1F" w:rsidRPr="00A221C2" w14:paraId="430C6548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E5CE325" w14:textId="77777777" w:rsidR="005B7B1F" w:rsidRPr="00A221C2" w:rsidRDefault="005B7B1F" w:rsidP="005B7B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C82C9DA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08667A5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0F42E84E" w14:textId="2936733B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 xml:space="preserve">Оперативная оценка соблюдения агротехнических требований при выполнении </w:t>
            </w: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механизированных операций по обработке почвы, посадке винограда, уходу за ним и уборке, в том числе с использованием современных средств коммуникаций и геоинформационных технологий</w:t>
            </w:r>
          </w:p>
        </w:tc>
        <w:tc>
          <w:tcPr>
            <w:tcW w:w="2763" w:type="dxa"/>
            <w:shd w:val="clear" w:color="auto" w:fill="auto"/>
          </w:tcPr>
          <w:p w14:paraId="62E153F4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 xml:space="preserve">Определять стандартными методами качество выполнения механизированных работ по обработке почвы, </w:t>
            </w: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посадке винограда и уходу за ним.</w:t>
            </w:r>
          </w:p>
          <w:p w14:paraId="14D6B721" w14:textId="0BDAC5C2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88" w:type="dxa"/>
            <w:shd w:val="clear" w:color="auto" w:fill="auto"/>
          </w:tcPr>
          <w:p w14:paraId="0C3C28B6" w14:textId="38D7F51E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Требования охраны труда в части, регламентирующей выполнение трудовых обязанностей.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7AF278AC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7B1F" w:rsidRPr="00A221C2" w14:paraId="0E97B52E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475AB964" w14:textId="77777777" w:rsidR="005B7B1F" w:rsidRPr="00A221C2" w:rsidRDefault="005B7B1F" w:rsidP="005B7B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E871222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ECF9645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1CC4888B" w14:textId="28EF65B1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Оценка объема и качества работ, выполняемых работниками виноградарской бригады, в том числе с использованием информационных технологий</w:t>
            </w:r>
          </w:p>
        </w:tc>
        <w:tc>
          <w:tcPr>
            <w:tcW w:w="2763" w:type="dxa"/>
            <w:shd w:val="clear" w:color="auto" w:fill="auto"/>
          </w:tcPr>
          <w:p w14:paraId="6C4FF711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Выявлять причины отклонения качества и объемов работ по закладке виноградников и уходу за виноградниками, уборке винограда, выполненных работниками виноградарской бригады, от установленных требований.</w:t>
            </w:r>
          </w:p>
          <w:p w14:paraId="7BE1751D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Пользоваться информационными технологиями при оценке объема и качества работ по закладке виноградников и уходу за виноградниками, уборке винограда, выполняемых работниками виноградарской бригады.</w:t>
            </w:r>
          </w:p>
          <w:p w14:paraId="3AB70E2B" w14:textId="343579AD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 xml:space="preserve">Принимать меры по устранению отклонения </w:t>
            </w: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качества и объемов работ по закладке виноградников и уходу за виноградниками, уборке винограда, выполненных работниками виноградарской бригады, от установленных требований.</w:t>
            </w:r>
          </w:p>
        </w:tc>
        <w:tc>
          <w:tcPr>
            <w:tcW w:w="2788" w:type="dxa"/>
            <w:shd w:val="clear" w:color="auto" w:fill="auto"/>
          </w:tcPr>
          <w:p w14:paraId="6740A68A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Перечень показателей, по которым оценивается качество выполнения работ работниками виноградарской бригады по закладке виноградников и уходу за виноградниками, уборке винограда.</w:t>
            </w:r>
          </w:p>
          <w:p w14:paraId="321130B2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Методы оценки качества и объема выполненных работ (в том числе с использованием цифровых технологий) работниками виноградарской бригады по закладке виноградников и уходу за виноградниками, уборке винограда.</w:t>
            </w:r>
          </w:p>
          <w:p w14:paraId="1BA76103" w14:textId="3B727C23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F417E50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7B1F" w:rsidRPr="00A221C2" w14:paraId="3E856302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D0E71C3" w14:textId="77777777" w:rsidR="005B7B1F" w:rsidRPr="00A221C2" w:rsidRDefault="005B7B1F" w:rsidP="005B7B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E2F2DB0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2F8AFD9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297EFBCA" w14:textId="031D072E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Разработка предложений по повышению эффективности труда виноградарской бригады с использованием информационных ресурсов, профессиональных онлайн-сообществ, форумов</w:t>
            </w:r>
          </w:p>
        </w:tc>
        <w:tc>
          <w:tcPr>
            <w:tcW w:w="2763" w:type="dxa"/>
            <w:shd w:val="clear" w:color="auto" w:fill="auto"/>
          </w:tcPr>
          <w:p w14:paraId="520B4B62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Осуществлять просмотр, поиск и оценку информации в информационно-телекоммуникационной сети "Интернет" о новых перспективных способах организации труда, технологиях при выполнении работ по закладке виноградников и уходу за виноградниками, уборке винограда.</w:t>
            </w:r>
          </w:p>
          <w:p w14:paraId="7555954F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>Привлекать к обсуждению проблем, возникающих при выполнении работ по закладке виноградников и уходу за виноградниками, уборке винограда, профессиональное онлайн-сообщество.</w:t>
            </w:r>
          </w:p>
          <w:p w14:paraId="078E33B3" w14:textId="1BA1957C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t xml:space="preserve">Вести первичную документацию по учету </w:t>
            </w: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объема выполненных виноградарской бригадой работ по закладке виноградников и уходу за виноградниками, уборке винограда, расходования материалов, в том числе в электронном виде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788" w:type="dxa"/>
            <w:shd w:val="clear" w:color="auto" w:fill="auto"/>
          </w:tcPr>
          <w:p w14:paraId="28799583" w14:textId="77777777" w:rsidR="005B7B1F" w:rsidRPr="005B7B1F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B7B1F">
              <w:rPr>
                <w:rFonts w:ascii="Times New Roman" w:hAnsi="Times New Roman" w:cs="Times New Roman"/>
                <w:color w:val="auto"/>
              </w:rPr>
              <w:lastRenderedPageBreak/>
              <w:t>Правила ведения первичной документации по учету объема выполненных работ по закладке виноградников и уходу за виноградниками, уборке винограда.</w:t>
            </w:r>
          </w:p>
          <w:p w14:paraId="75622028" w14:textId="35340A3D" w:rsidR="005B7B1F" w:rsidRPr="00A221C2" w:rsidRDefault="005B7B1F" w:rsidP="005B7B1F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50789F55" w14:textId="77777777" w:rsidR="005B7B1F" w:rsidRPr="00A221C2" w:rsidRDefault="005B7B1F" w:rsidP="005B7B1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2371046" w14:textId="77777777" w:rsidR="003572AE" w:rsidRDefault="003572AE">
      <w:pPr>
        <w:spacing w:after="539" w:line="1" w:lineRule="exact"/>
      </w:pPr>
    </w:p>
    <w:p w14:paraId="762651D4" w14:textId="0BCDFBAD" w:rsidR="00470BC4" w:rsidRDefault="004A34DA" w:rsidP="004A34DA">
      <w:pPr>
        <w:pStyle w:val="1"/>
        <w:tabs>
          <w:tab w:val="left" w:pos="502"/>
        </w:tabs>
        <w:spacing w:after="300"/>
        <w:ind w:firstLine="0"/>
      </w:pPr>
      <w:r>
        <w:rPr>
          <w:rStyle w:val="a5"/>
        </w:rPr>
        <w:t xml:space="preserve">10. </w:t>
      </w:r>
      <w:r w:rsidR="00303E1C">
        <w:rPr>
          <w:rStyle w:val="a5"/>
        </w:rPr>
        <w:t>Возможные наименования должностей, профессий и иные дополнительные характеристики:</w:t>
      </w:r>
    </w:p>
    <w:tbl>
      <w:tblPr>
        <w:tblOverlap w:val="never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1306"/>
        <w:gridCol w:w="7480"/>
      </w:tblGrid>
      <w:tr w:rsidR="00470BC4" w14:paraId="60E78F7F" w14:textId="77777777" w:rsidTr="004A34DA">
        <w:trPr>
          <w:trHeight w:val="20"/>
          <w:jc w:val="center"/>
        </w:trPr>
        <w:tc>
          <w:tcPr>
            <w:tcW w:w="3120" w:type="dxa"/>
            <w:shd w:val="clear" w:color="auto" w:fill="auto"/>
          </w:tcPr>
          <w:p w14:paraId="371E37D7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Связанные с квалификацией наименования должностей, профессий, специальностей, групп, видов деятельности, компетенций и т.п.</w:t>
            </w:r>
          </w:p>
        </w:tc>
        <w:tc>
          <w:tcPr>
            <w:tcW w:w="3115" w:type="dxa"/>
            <w:shd w:val="clear" w:color="auto" w:fill="auto"/>
          </w:tcPr>
          <w:p w14:paraId="1D50F678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Документ, цифровой ресурс</w:t>
            </w:r>
          </w:p>
        </w:tc>
        <w:tc>
          <w:tcPr>
            <w:tcW w:w="1306" w:type="dxa"/>
            <w:shd w:val="clear" w:color="auto" w:fill="auto"/>
          </w:tcPr>
          <w:p w14:paraId="460C1862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Код по документу (ресурсу)</w:t>
            </w:r>
          </w:p>
        </w:tc>
        <w:tc>
          <w:tcPr>
            <w:tcW w:w="7480" w:type="dxa"/>
            <w:shd w:val="clear" w:color="auto" w:fill="auto"/>
          </w:tcPr>
          <w:p w14:paraId="591049AE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Полное наименование и реквизиты документа (адрес ресурса)</w:t>
            </w:r>
          </w:p>
        </w:tc>
      </w:tr>
      <w:tr w:rsidR="00171594" w14:paraId="0237AD25" w14:textId="77777777" w:rsidTr="004A34DA">
        <w:trPr>
          <w:trHeight w:val="20"/>
          <w:jc w:val="center"/>
        </w:trPr>
        <w:tc>
          <w:tcPr>
            <w:tcW w:w="3120" w:type="dxa"/>
            <w:vMerge w:val="restart"/>
            <w:shd w:val="clear" w:color="auto" w:fill="auto"/>
          </w:tcPr>
          <w:p w14:paraId="2E78DB92" w14:textId="192B391E" w:rsidR="00171594" w:rsidRDefault="004D5C3C" w:rsidP="004D5C3C">
            <w:pPr>
              <w:ind w:left="57"/>
              <w:rPr>
                <w:sz w:val="10"/>
                <w:szCs w:val="10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Виноградарь</w:t>
            </w:r>
          </w:p>
        </w:tc>
        <w:tc>
          <w:tcPr>
            <w:tcW w:w="3115" w:type="dxa"/>
            <w:shd w:val="clear" w:color="auto" w:fill="auto"/>
          </w:tcPr>
          <w:p w14:paraId="6D8C411C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ОКЗ</w:t>
            </w:r>
          </w:p>
        </w:tc>
        <w:tc>
          <w:tcPr>
            <w:tcW w:w="1306" w:type="dxa"/>
          </w:tcPr>
          <w:p w14:paraId="38AABD8B" w14:textId="4A124631" w:rsidR="00171594" w:rsidRPr="004D5C3C" w:rsidRDefault="00BA7321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hyperlink r:id="rId8" w:history="1">
              <w:r w:rsidR="004D5C3C">
                <w:rPr>
                  <w:rFonts w:ascii="Times New Roman" w:hAnsi="Times New Roman" w:cs="Times New Roman"/>
                </w:rPr>
                <w:t>6112</w:t>
              </w:r>
            </w:hyperlink>
          </w:p>
        </w:tc>
        <w:tc>
          <w:tcPr>
            <w:tcW w:w="7480" w:type="dxa"/>
          </w:tcPr>
          <w:p w14:paraId="09364668" w14:textId="522038F3" w:rsidR="00171594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Производители плодово-ягодной продукции</w:t>
            </w:r>
          </w:p>
        </w:tc>
      </w:tr>
      <w:tr w:rsidR="004D5C3C" w14:paraId="36E4C92C" w14:textId="77777777" w:rsidTr="004A34D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CFA221C" w14:textId="77777777" w:rsidR="004D5C3C" w:rsidRDefault="004D5C3C" w:rsidP="004D5C3C"/>
        </w:tc>
        <w:tc>
          <w:tcPr>
            <w:tcW w:w="3115" w:type="dxa"/>
            <w:shd w:val="clear" w:color="auto" w:fill="auto"/>
          </w:tcPr>
          <w:p w14:paraId="12FB5276" w14:textId="77777777" w:rsidR="004D5C3C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306" w:type="dxa"/>
          </w:tcPr>
          <w:p w14:paraId="4E972B85" w14:textId="086B086C" w:rsidR="004D5C3C" w:rsidRPr="004D5C3C" w:rsidRDefault="004D5C3C" w:rsidP="004D5C3C">
            <w:pPr>
              <w:ind w:left="57"/>
              <w:rPr>
                <w:rFonts w:ascii="Times New Roman" w:hAnsi="Times New Roman" w:cs="Times New Roman"/>
              </w:rPr>
            </w:pPr>
            <w:r w:rsidRPr="004D5C3C">
              <w:rPr>
                <w:rFonts w:ascii="Times New Roman" w:hAnsi="Times New Roman" w:cs="Times New Roman"/>
              </w:rPr>
              <w:t>01.21</w:t>
            </w:r>
          </w:p>
        </w:tc>
        <w:tc>
          <w:tcPr>
            <w:tcW w:w="7480" w:type="dxa"/>
          </w:tcPr>
          <w:p w14:paraId="186D5F11" w14:textId="74EE12E2" w:rsidR="004D5C3C" w:rsidRPr="004D5C3C" w:rsidRDefault="004D5C3C" w:rsidP="004D5C3C">
            <w:pPr>
              <w:ind w:left="57"/>
              <w:rPr>
                <w:rFonts w:ascii="Times New Roman" w:hAnsi="Times New Roman" w:cs="Times New Roman"/>
              </w:rPr>
            </w:pPr>
            <w:r w:rsidRPr="004D5C3C">
              <w:rPr>
                <w:rFonts w:ascii="Times New Roman" w:hAnsi="Times New Roman" w:cs="Times New Roman"/>
              </w:rPr>
              <w:t>Выращивание винограда</w:t>
            </w:r>
          </w:p>
        </w:tc>
      </w:tr>
      <w:tr w:rsidR="00171594" w14:paraId="00CC02C6" w14:textId="77777777" w:rsidTr="004A34D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2066718" w14:textId="77777777" w:rsidR="00171594" w:rsidRDefault="00171594" w:rsidP="00171594"/>
        </w:tc>
        <w:tc>
          <w:tcPr>
            <w:tcW w:w="3115" w:type="dxa"/>
            <w:shd w:val="clear" w:color="auto" w:fill="auto"/>
          </w:tcPr>
          <w:p w14:paraId="4AADA97B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ОКПДТР</w:t>
            </w:r>
          </w:p>
        </w:tc>
        <w:tc>
          <w:tcPr>
            <w:tcW w:w="1306" w:type="dxa"/>
          </w:tcPr>
          <w:p w14:paraId="034BC282" w14:textId="3DDF8A07" w:rsidR="00171594" w:rsidRPr="004D5C3C" w:rsidRDefault="00BA7321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hyperlink r:id="rId9" w:history="1">
              <w:r w:rsidR="00171594" w:rsidRPr="004D5C3C">
                <w:rPr>
                  <w:rFonts w:ascii="Times New Roman" w:hAnsi="Times New Roman" w:cs="Times New Roman"/>
                </w:rPr>
                <w:t>11</w:t>
              </w:r>
              <w:r w:rsidR="004D5C3C">
                <w:rPr>
                  <w:rFonts w:ascii="Times New Roman" w:hAnsi="Times New Roman" w:cs="Times New Roman"/>
                </w:rPr>
                <w:t>439</w:t>
              </w:r>
            </w:hyperlink>
          </w:p>
        </w:tc>
        <w:tc>
          <w:tcPr>
            <w:tcW w:w="7480" w:type="dxa"/>
          </w:tcPr>
          <w:p w14:paraId="0C71B226" w14:textId="3CAA0C5B" w:rsidR="00171594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Виноградарь</w:t>
            </w:r>
          </w:p>
        </w:tc>
      </w:tr>
      <w:tr w:rsidR="00171594" w14:paraId="24CD1BE8" w14:textId="77777777" w:rsidTr="004A34D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D931B6C" w14:textId="77777777" w:rsidR="00171594" w:rsidRDefault="00171594" w:rsidP="00171594"/>
        </w:tc>
        <w:tc>
          <w:tcPr>
            <w:tcW w:w="3115" w:type="dxa"/>
            <w:shd w:val="clear" w:color="auto" w:fill="auto"/>
          </w:tcPr>
          <w:p w14:paraId="7F8FBCFA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ЕТКС, ЕКС</w:t>
            </w:r>
          </w:p>
        </w:tc>
        <w:tc>
          <w:tcPr>
            <w:tcW w:w="1306" w:type="dxa"/>
          </w:tcPr>
          <w:p w14:paraId="4851B0DA" w14:textId="40176BE8" w:rsidR="00171594" w:rsidRPr="004D5C3C" w:rsidRDefault="004D5C3C" w:rsidP="004D5C3C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480" w:type="dxa"/>
          </w:tcPr>
          <w:p w14:paraId="00FA7E54" w14:textId="580AD342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71594" w14:paraId="4C7F3C5A" w14:textId="77777777" w:rsidTr="004A34D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BB46062" w14:textId="77777777" w:rsidR="00171594" w:rsidRDefault="00171594" w:rsidP="00171594"/>
        </w:tc>
        <w:tc>
          <w:tcPr>
            <w:tcW w:w="3115" w:type="dxa"/>
            <w:shd w:val="clear" w:color="auto" w:fill="auto"/>
          </w:tcPr>
          <w:p w14:paraId="01E2716D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ОКСО, ОКСВНК</w:t>
            </w:r>
          </w:p>
        </w:tc>
        <w:tc>
          <w:tcPr>
            <w:tcW w:w="1306" w:type="dxa"/>
          </w:tcPr>
          <w:p w14:paraId="672607FC" w14:textId="3EE75688" w:rsidR="00171594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4.35.01.09</w:t>
            </w:r>
          </w:p>
        </w:tc>
        <w:tc>
          <w:tcPr>
            <w:tcW w:w="7480" w:type="dxa"/>
          </w:tcPr>
          <w:p w14:paraId="390D40E4" w14:textId="7BB7757E" w:rsidR="00171594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Мастер растениеводства</w:t>
            </w:r>
          </w:p>
        </w:tc>
      </w:tr>
      <w:tr w:rsidR="00171594" w14:paraId="1EE35BCD" w14:textId="77777777" w:rsidTr="004A34D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83B1426" w14:textId="77777777" w:rsidR="00171594" w:rsidRDefault="00171594" w:rsidP="00171594"/>
        </w:tc>
        <w:tc>
          <w:tcPr>
            <w:tcW w:w="3115" w:type="dxa"/>
            <w:shd w:val="clear" w:color="auto" w:fill="auto"/>
          </w:tcPr>
          <w:p w14:paraId="1D80CC46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Государственный информационный</w:t>
            </w:r>
            <w:r w:rsidRPr="004D5C3C">
              <w:rPr>
                <w:rFonts w:ascii="Times New Roman" w:hAnsi="Times New Roman" w:cs="Times New Roman"/>
                <w:color w:val="auto"/>
              </w:rPr>
              <w:tab/>
              <w:t>ресурс</w:t>
            </w:r>
          </w:p>
          <w:p w14:paraId="7129646E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«Справочник профессий»</w:t>
            </w:r>
          </w:p>
        </w:tc>
        <w:tc>
          <w:tcPr>
            <w:tcW w:w="1306" w:type="dxa"/>
            <w:shd w:val="clear" w:color="auto" w:fill="auto"/>
          </w:tcPr>
          <w:p w14:paraId="5BFEC958" w14:textId="47C9F0C1" w:rsidR="00171594" w:rsidRPr="004D5C3C" w:rsidRDefault="004D5C3C" w:rsidP="004D5C3C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480" w:type="dxa"/>
            <w:shd w:val="clear" w:color="auto" w:fill="auto"/>
          </w:tcPr>
          <w:p w14:paraId="587F18B2" w14:textId="26E89FF9" w:rsidR="00171594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4D5C3C" w14:paraId="28849EB9" w14:textId="77777777" w:rsidTr="004A34D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34599F9" w14:textId="77777777" w:rsidR="004D5C3C" w:rsidRDefault="004D5C3C" w:rsidP="004D5C3C"/>
        </w:tc>
        <w:tc>
          <w:tcPr>
            <w:tcW w:w="3115" w:type="dxa"/>
            <w:shd w:val="clear" w:color="auto" w:fill="auto"/>
          </w:tcPr>
          <w:p w14:paraId="70309868" w14:textId="77777777" w:rsidR="004D5C3C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Иное (указать)</w:t>
            </w:r>
          </w:p>
        </w:tc>
        <w:tc>
          <w:tcPr>
            <w:tcW w:w="1306" w:type="dxa"/>
            <w:shd w:val="clear" w:color="auto" w:fill="auto"/>
          </w:tcPr>
          <w:p w14:paraId="1353BB68" w14:textId="5DBF1A4C" w:rsidR="004D5C3C" w:rsidRPr="004D5C3C" w:rsidRDefault="004D5C3C" w:rsidP="004D5C3C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480" w:type="dxa"/>
            <w:shd w:val="clear" w:color="auto" w:fill="auto"/>
          </w:tcPr>
          <w:p w14:paraId="0E492E5F" w14:textId="067EDABB" w:rsidR="004D5C3C" w:rsidRPr="004D5C3C" w:rsidRDefault="00525B26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25B26">
              <w:rPr>
                <w:rFonts w:ascii="Times New Roman" w:hAnsi="Times New Roman" w:cs="Times New Roman"/>
                <w:color w:val="auto"/>
              </w:rPr>
              <w:t>Рекомендуется дополнительное профессиональное образование - программы повышения квалификации не реже одного раза в пять лет</w:t>
            </w:r>
          </w:p>
        </w:tc>
      </w:tr>
    </w:tbl>
    <w:p w14:paraId="02C9D921" w14:textId="77777777" w:rsidR="00470BC4" w:rsidRDefault="00470BC4">
      <w:pPr>
        <w:spacing w:after="319" w:line="1" w:lineRule="exact"/>
      </w:pPr>
    </w:p>
    <w:p w14:paraId="149B8A21" w14:textId="7928EA36" w:rsidR="00470BC4" w:rsidRDefault="001E3618" w:rsidP="001E3618">
      <w:pPr>
        <w:pStyle w:val="1"/>
        <w:tabs>
          <w:tab w:val="left" w:pos="502"/>
        </w:tabs>
        <w:ind w:firstLine="0"/>
        <w:jc w:val="both"/>
        <w:rPr>
          <w:rStyle w:val="a5"/>
        </w:rPr>
      </w:pPr>
      <w:r>
        <w:rPr>
          <w:rStyle w:val="a5"/>
        </w:rPr>
        <w:t xml:space="preserve">11. </w:t>
      </w:r>
      <w:r w:rsidR="00303E1C">
        <w:rPr>
          <w:rStyle w:val="a5"/>
        </w:rPr>
        <w:t>Основные пути получения квалификации:</w:t>
      </w:r>
    </w:p>
    <w:p w14:paraId="31AE15A0" w14:textId="77777777" w:rsidR="001E3618" w:rsidRDefault="001E3618" w:rsidP="001E3618">
      <w:pPr>
        <w:pStyle w:val="1"/>
        <w:tabs>
          <w:tab w:val="left" w:pos="502"/>
        </w:tabs>
        <w:ind w:firstLine="0"/>
        <w:jc w:val="both"/>
      </w:pPr>
    </w:p>
    <w:p w14:paraId="2E0EBDE1" w14:textId="027F13E8" w:rsidR="00470BC4" w:rsidRDefault="00303E1C" w:rsidP="001E3618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 xml:space="preserve">Формальное образование и обучение (тип образовательной программы, при необходимости - направление </w:t>
      </w:r>
      <w:r>
        <w:rPr>
          <w:rStyle w:val="a5"/>
        </w:rPr>
        <w:lastRenderedPageBreak/>
        <w:t>подготовки/специальность/профессия, срок обучения и особые требования, возможные варианты):</w:t>
      </w:r>
    </w:p>
    <w:p w14:paraId="4666DDAF" w14:textId="77777777" w:rsidR="004D5C3C" w:rsidRDefault="004D5C3C" w:rsidP="00126F8A">
      <w:pPr>
        <w:pStyle w:val="1"/>
        <w:ind w:firstLine="567"/>
        <w:jc w:val="both"/>
        <w:rPr>
          <w:rStyle w:val="a5"/>
          <w:u w:val="single"/>
        </w:rPr>
      </w:pPr>
    </w:p>
    <w:p w14:paraId="602B5ADC" w14:textId="56564376" w:rsidR="00E044F6" w:rsidRPr="00E044F6" w:rsidRDefault="00E044F6" w:rsidP="00126F8A">
      <w:pPr>
        <w:pStyle w:val="1"/>
        <w:ind w:firstLine="567"/>
        <w:jc w:val="both"/>
        <w:rPr>
          <w:rStyle w:val="a5"/>
          <w:u w:val="single"/>
        </w:rPr>
      </w:pPr>
      <w:r w:rsidRPr="00E044F6">
        <w:rPr>
          <w:rStyle w:val="a5"/>
          <w:u w:val="single"/>
        </w:rPr>
        <w:t>Среднее профессиональное образование - программы подготовки квалифицированных рабочих</w:t>
      </w:r>
    </w:p>
    <w:p w14:paraId="19EC3561" w14:textId="77777777" w:rsidR="004D5C3C" w:rsidRDefault="004D5C3C" w:rsidP="00126F8A">
      <w:pPr>
        <w:pStyle w:val="1"/>
        <w:ind w:firstLine="567"/>
        <w:jc w:val="both"/>
        <w:rPr>
          <w:rStyle w:val="a5"/>
        </w:rPr>
      </w:pPr>
    </w:p>
    <w:p w14:paraId="417D9BBF" w14:textId="4CAB0177" w:rsidR="00DB5F48" w:rsidRDefault="00303E1C" w:rsidP="00126F8A">
      <w:pPr>
        <w:pStyle w:val="1"/>
        <w:ind w:firstLine="567"/>
        <w:jc w:val="both"/>
        <w:rPr>
          <w:u w:val="single"/>
        </w:rPr>
      </w:pPr>
      <w:r>
        <w:rPr>
          <w:rStyle w:val="a5"/>
        </w:rPr>
        <w:t>Опыт практической работы (стаж работы и особые требования (при необходимости), возможные варианты):</w:t>
      </w:r>
      <w:r w:rsidR="004D5C3C">
        <w:rPr>
          <w:rStyle w:val="a5"/>
        </w:rPr>
        <w:t xml:space="preserve"> </w:t>
      </w:r>
      <w:r w:rsidR="004D5C3C" w:rsidRPr="004D5C3C">
        <w:t>-</w:t>
      </w:r>
    </w:p>
    <w:p w14:paraId="61E22D7B" w14:textId="77777777" w:rsidR="0077000E" w:rsidRDefault="0077000E" w:rsidP="00126F8A">
      <w:pPr>
        <w:pStyle w:val="1"/>
        <w:ind w:firstLine="567"/>
        <w:jc w:val="both"/>
        <w:rPr>
          <w:rStyle w:val="a5"/>
        </w:rPr>
      </w:pPr>
    </w:p>
    <w:p w14:paraId="6DB88A99" w14:textId="6DFB6F1A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Неформальное образование и самообразование (возможные варианты):</w:t>
      </w:r>
      <w:r w:rsidR="00E044F6">
        <w:rPr>
          <w:rStyle w:val="a5"/>
        </w:rPr>
        <w:t xml:space="preserve"> - </w:t>
      </w:r>
    </w:p>
    <w:p w14:paraId="0293C4B2" w14:textId="77777777" w:rsidR="00DB5F48" w:rsidRDefault="00DB5F48" w:rsidP="00DB5F48">
      <w:pPr>
        <w:pStyle w:val="1"/>
        <w:ind w:firstLine="0"/>
        <w:jc w:val="both"/>
      </w:pPr>
    </w:p>
    <w:p w14:paraId="04FBCFC3" w14:textId="1A3368BA" w:rsidR="00E974F5" w:rsidRDefault="001A1D36" w:rsidP="001A1D36">
      <w:pPr>
        <w:pStyle w:val="1"/>
        <w:tabs>
          <w:tab w:val="left" w:pos="502"/>
          <w:tab w:val="left" w:leader="underscore" w:pos="7522"/>
        </w:tabs>
        <w:ind w:firstLine="0"/>
        <w:jc w:val="both"/>
        <w:rPr>
          <w:rStyle w:val="a5"/>
        </w:rPr>
      </w:pPr>
      <w:r>
        <w:rPr>
          <w:rStyle w:val="a5"/>
        </w:rPr>
        <w:t xml:space="preserve">12. </w:t>
      </w:r>
      <w:r w:rsidR="00303E1C">
        <w:rPr>
          <w:rStyle w:val="a5"/>
        </w:rPr>
        <w:t xml:space="preserve">Особые условия допуска к работе: </w:t>
      </w:r>
      <w:r w:rsidR="00525B26">
        <w:rPr>
          <w:rStyle w:val="a5"/>
        </w:rPr>
        <w:t>-</w:t>
      </w:r>
    </w:p>
    <w:p w14:paraId="7DA7EFE7" w14:textId="77777777" w:rsidR="00DB5F48" w:rsidRDefault="00DB5F48" w:rsidP="00DB5F48">
      <w:pPr>
        <w:pStyle w:val="1"/>
        <w:tabs>
          <w:tab w:val="left" w:pos="502"/>
          <w:tab w:val="left" w:leader="underscore" w:pos="7522"/>
        </w:tabs>
        <w:ind w:firstLine="0"/>
        <w:jc w:val="both"/>
      </w:pPr>
    </w:p>
    <w:p w14:paraId="231E86F2" w14:textId="73973BD6" w:rsidR="00470BC4" w:rsidRDefault="001A1D36" w:rsidP="001A1D36">
      <w:pPr>
        <w:pStyle w:val="1"/>
        <w:tabs>
          <w:tab w:val="left" w:pos="522"/>
          <w:tab w:val="left" w:leader="underscore" w:pos="12542"/>
        </w:tabs>
        <w:ind w:firstLine="0"/>
        <w:jc w:val="both"/>
        <w:rPr>
          <w:rStyle w:val="a5"/>
        </w:rPr>
      </w:pPr>
      <w:r>
        <w:rPr>
          <w:rStyle w:val="a5"/>
        </w:rPr>
        <w:t xml:space="preserve">13. </w:t>
      </w:r>
      <w:r w:rsidR="00303E1C">
        <w:rPr>
          <w:rStyle w:val="a5"/>
        </w:rPr>
        <w:t>Наличие специального права в соответствии с федеральными законами и иными нормативными правовыми актами Российской Федерации, необходимого для выполнения работы (при наличии)</w:t>
      </w:r>
      <w:r w:rsidR="00E974F5">
        <w:rPr>
          <w:rStyle w:val="a5"/>
        </w:rPr>
        <w:t xml:space="preserve">: </w:t>
      </w:r>
      <w:r w:rsidR="00525B26">
        <w:rPr>
          <w:rStyle w:val="a5"/>
        </w:rPr>
        <w:t>-</w:t>
      </w:r>
    </w:p>
    <w:p w14:paraId="02955EA3" w14:textId="2C798F22" w:rsidR="00DB5F48" w:rsidRDefault="00DB5F48" w:rsidP="00DB5F48">
      <w:pPr>
        <w:pStyle w:val="1"/>
        <w:tabs>
          <w:tab w:val="left" w:pos="522"/>
          <w:tab w:val="left" w:leader="underscore" w:pos="12542"/>
        </w:tabs>
        <w:ind w:firstLine="0"/>
        <w:jc w:val="both"/>
      </w:pPr>
    </w:p>
    <w:p w14:paraId="652BB44C" w14:textId="7967B7A3" w:rsidR="00470BC4" w:rsidRDefault="001A1D36" w:rsidP="001A1D36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t xml:space="preserve">14. </w:t>
      </w:r>
      <w:r w:rsidR="00303E1C">
        <w:rPr>
          <w:rStyle w:val="a5"/>
        </w:rPr>
        <w:t>Перечень документов, необходимых для прохождения профессионального экзамена по квалификации:</w:t>
      </w:r>
    </w:p>
    <w:p w14:paraId="62BE34FD" w14:textId="29D17DFF" w:rsidR="00525B26" w:rsidRDefault="00525B26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77C4A02C" w14:textId="4945790F" w:rsidR="00525B26" w:rsidRPr="00525B26" w:rsidRDefault="00525B26" w:rsidP="007F6F65">
      <w:pPr>
        <w:ind w:left="284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1)</w:t>
      </w:r>
      <w:r w:rsidRPr="00525B26">
        <w:rPr>
          <w:rFonts w:ascii="Times New Roman" w:eastAsia="Calibri" w:hAnsi="Times New Roman"/>
          <w:sz w:val="28"/>
          <w:szCs w:val="28"/>
        </w:rPr>
        <w:t xml:space="preserve">  Свидетельство о профессии рабочего, должности служащего</w:t>
      </w:r>
      <w:r w:rsidR="00920529">
        <w:rPr>
          <w:rFonts w:ascii="Times New Roman" w:eastAsia="Calibri" w:hAnsi="Times New Roman"/>
          <w:sz w:val="28"/>
          <w:szCs w:val="28"/>
        </w:rPr>
        <w:t xml:space="preserve"> </w:t>
      </w:r>
      <w:r w:rsidR="00920529" w:rsidRPr="00920529">
        <w:rPr>
          <w:rFonts w:ascii="Times New Roman" w:eastAsia="Calibri" w:hAnsi="Times New Roman"/>
          <w:sz w:val="28"/>
          <w:szCs w:val="28"/>
        </w:rPr>
        <w:t>по профилю подтверждаемой квалификации</w:t>
      </w:r>
      <w:r w:rsidRPr="00525B26">
        <w:rPr>
          <w:rFonts w:ascii="Times New Roman" w:eastAsia="Calibri" w:hAnsi="Times New Roman"/>
          <w:sz w:val="28"/>
          <w:szCs w:val="28"/>
        </w:rPr>
        <w:t>.</w:t>
      </w:r>
    </w:p>
    <w:p w14:paraId="4D41AF7F" w14:textId="77777777" w:rsidR="00525B26" w:rsidRPr="00525B26" w:rsidRDefault="00525B26" w:rsidP="007F6F65">
      <w:pPr>
        <w:ind w:left="284" w:hanging="284"/>
        <w:rPr>
          <w:rFonts w:ascii="Times New Roman" w:hAnsi="Times New Roman" w:cs="Times New Roman"/>
          <w:sz w:val="28"/>
          <w:szCs w:val="28"/>
        </w:rPr>
      </w:pPr>
      <w:r w:rsidRPr="00525B26">
        <w:rPr>
          <w:rFonts w:ascii="Times New Roman" w:hAnsi="Times New Roman" w:cs="Times New Roman"/>
          <w:sz w:val="28"/>
          <w:szCs w:val="28"/>
        </w:rPr>
        <w:t>ИЛИ</w:t>
      </w:r>
    </w:p>
    <w:p w14:paraId="6BF66A2F" w14:textId="789FE2E2" w:rsidR="00525B26" w:rsidRPr="00525B26" w:rsidRDefault="00525B26" w:rsidP="007F6F65">
      <w:pPr>
        <w:ind w:left="284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525B26">
        <w:rPr>
          <w:rFonts w:ascii="Times New Roman" w:eastAsia="Calibri" w:hAnsi="Times New Roman"/>
          <w:sz w:val="28"/>
          <w:szCs w:val="28"/>
        </w:rPr>
        <w:t xml:space="preserve"> Документ, подтверждающий наличие среднего профессионального образования</w:t>
      </w:r>
      <w:r w:rsidRPr="00525B26">
        <w:rPr>
          <w:rFonts w:ascii="Times New Roman" w:hAnsi="Times New Roman" w:cs="Times New Roman"/>
          <w:sz w:val="28"/>
          <w:szCs w:val="28"/>
        </w:rPr>
        <w:t xml:space="preserve"> по </w:t>
      </w:r>
      <w:r w:rsidR="007F6F65">
        <w:rPr>
          <w:rFonts w:ascii="Times New Roman" w:eastAsia="Calibri" w:hAnsi="Times New Roman"/>
          <w:sz w:val="28"/>
          <w:szCs w:val="28"/>
        </w:rPr>
        <w:t xml:space="preserve">программе подготовки </w:t>
      </w:r>
      <w:r w:rsidRPr="00525B26">
        <w:rPr>
          <w:rFonts w:ascii="Times New Roman" w:eastAsia="Calibri" w:hAnsi="Times New Roman"/>
          <w:sz w:val="28"/>
          <w:szCs w:val="28"/>
        </w:rPr>
        <w:t xml:space="preserve">квалифицированных рабочих (служащих) по профессии: </w:t>
      </w:r>
      <w:r w:rsidR="00836655">
        <w:rPr>
          <w:rFonts w:ascii="Times New Roman" w:eastAsia="Calibri" w:hAnsi="Times New Roman"/>
          <w:sz w:val="28"/>
          <w:szCs w:val="28"/>
        </w:rPr>
        <w:t>«</w:t>
      </w:r>
      <w:r w:rsidRPr="00525B26">
        <w:rPr>
          <w:rFonts w:ascii="Times New Roman" w:eastAsia="Calibri" w:hAnsi="Times New Roman"/>
          <w:sz w:val="28"/>
          <w:szCs w:val="28"/>
        </w:rPr>
        <w:t>Мастер растениеводства</w:t>
      </w:r>
      <w:r w:rsidR="00836655">
        <w:rPr>
          <w:rFonts w:ascii="Times New Roman" w:eastAsia="Calibri" w:hAnsi="Times New Roman"/>
          <w:sz w:val="28"/>
          <w:szCs w:val="28"/>
        </w:rPr>
        <w:t>»</w:t>
      </w:r>
      <w:r w:rsidRPr="00525B26">
        <w:rPr>
          <w:rFonts w:ascii="Times New Roman" w:eastAsia="Calibri" w:hAnsi="Times New Roman"/>
          <w:sz w:val="28"/>
          <w:szCs w:val="28"/>
        </w:rPr>
        <w:t>.</w:t>
      </w:r>
    </w:p>
    <w:p w14:paraId="67547F1D" w14:textId="77777777" w:rsidR="00525B26" w:rsidRPr="00525B26" w:rsidRDefault="00525B26" w:rsidP="007F6F65">
      <w:pPr>
        <w:ind w:left="284" w:hanging="284"/>
        <w:rPr>
          <w:rFonts w:ascii="Times New Roman" w:eastAsia="Calibri" w:hAnsi="Times New Roman"/>
          <w:sz w:val="28"/>
          <w:szCs w:val="28"/>
        </w:rPr>
      </w:pPr>
      <w:r w:rsidRPr="00525B26">
        <w:rPr>
          <w:rFonts w:ascii="Times New Roman" w:eastAsia="Calibri" w:hAnsi="Times New Roman"/>
          <w:sz w:val="28"/>
          <w:szCs w:val="28"/>
        </w:rPr>
        <w:t>ИЛИ</w:t>
      </w:r>
    </w:p>
    <w:p w14:paraId="2F9D670F" w14:textId="41815E96" w:rsidR="00525B26" w:rsidRPr="00525B26" w:rsidRDefault="00525B26" w:rsidP="007F6F65">
      <w:pPr>
        <w:ind w:left="284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3)</w:t>
      </w:r>
      <w:r w:rsidRPr="00525B26">
        <w:rPr>
          <w:rFonts w:ascii="Times New Roman" w:eastAsia="Calibri" w:hAnsi="Times New Roman"/>
          <w:sz w:val="28"/>
          <w:szCs w:val="28"/>
        </w:rPr>
        <w:t xml:space="preserve"> Документ, подтверждающий наличие среднего профессионального образования по программам подготовки квалифицированных рабочих (служащих).</w:t>
      </w:r>
    </w:p>
    <w:p w14:paraId="64DB68EA" w14:textId="5AD45258" w:rsidR="00525B26" w:rsidRPr="00525B26" w:rsidRDefault="00525B26" w:rsidP="007F6F65">
      <w:pPr>
        <w:pStyle w:val="1"/>
        <w:tabs>
          <w:tab w:val="left" w:pos="493"/>
          <w:tab w:val="left" w:leader="underscore" w:pos="9254"/>
        </w:tabs>
        <w:ind w:left="284" w:hanging="284"/>
        <w:jc w:val="both"/>
      </w:pPr>
      <w:r>
        <w:rPr>
          <w:rFonts w:eastAsia="Calibri"/>
        </w:rPr>
        <w:t xml:space="preserve">    </w:t>
      </w:r>
      <w:r w:rsidRPr="00525B26">
        <w:rPr>
          <w:rFonts w:eastAsia="Calibri"/>
        </w:rPr>
        <w:t>Диплом о профессиональной переподготовке по профилю подтверждаемой квалификации.</w:t>
      </w:r>
    </w:p>
    <w:p w14:paraId="7C60E847" w14:textId="14719ED9" w:rsidR="00525B26" w:rsidRPr="00525B26" w:rsidRDefault="00525B26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045E9308" w14:textId="414B554A" w:rsidR="000F7D52" w:rsidRPr="00761653" w:rsidRDefault="001A1D36" w:rsidP="001A1D36">
      <w:pPr>
        <w:tabs>
          <w:tab w:val="left" w:pos="502"/>
          <w:tab w:val="left" w:leader="underscore" w:pos="6422"/>
        </w:tabs>
        <w:spacing w:after="3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0F7D52" w:rsidRPr="00761653">
        <w:rPr>
          <w:rFonts w:ascii="Times New Roman" w:eastAsia="Times New Roman" w:hAnsi="Times New Roman" w:cs="Times New Roman"/>
          <w:sz w:val="28"/>
          <w:szCs w:val="28"/>
        </w:rPr>
        <w:t>Срок действия свидетельства:</w:t>
      </w:r>
      <w:r w:rsidR="004D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D52" w:rsidRPr="007F6F65">
        <w:rPr>
          <w:rFonts w:ascii="Times New Roman" w:eastAsia="Times New Roman" w:hAnsi="Times New Roman" w:cs="Times New Roman"/>
          <w:sz w:val="28"/>
          <w:szCs w:val="28"/>
        </w:rPr>
        <w:t>5 лет</w:t>
      </w:r>
      <w:r w:rsidRPr="007F6F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F7D52" w:rsidRPr="007F6F65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>.</w:t>
      </w:r>
    </w:p>
    <w:sectPr w:rsidR="000F7D52" w:rsidRPr="00761653" w:rsidSect="00575518">
      <w:headerReference w:type="default" r:id="rId10"/>
      <w:headerReference w:type="first" r:id="rId11"/>
      <w:pgSz w:w="16840" w:h="11900" w:orient="landscape"/>
      <w:pgMar w:top="851" w:right="851" w:bottom="851" w:left="1134" w:header="227" w:footer="6" w:gutter="0"/>
      <w:cols w:space="720"/>
      <w:noEndnote/>
      <w:titlePg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AF5F6" w14:textId="77777777" w:rsidR="00BA7321" w:rsidRDefault="00BA7321">
      <w:r>
        <w:separator/>
      </w:r>
    </w:p>
  </w:endnote>
  <w:endnote w:type="continuationSeparator" w:id="0">
    <w:p w14:paraId="2163D6EF" w14:textId="77777777" w:rsidR="00BA7321" w:rsidRDefault="00BA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DE816" w14:textId="77777777" w:rsidR="00BA7321" w:rsidRDefault="00BA7321">
      <w:r>
        <w:separator/>
      </w:r>
    </w:p>
  </w:footnote>
  <w:footnote w:type="continuationSeparator" w:id="0">
    <w:p w14:paraId="687A33AE" w14:textId="77777777" w:rsidR="00BA7321" w:rsidRDefault="00BA7321">
      <w:r>
        <w:continuationSeparator/>
      </w:r>
    </w:p>
  </w:footnote>
  <w:footnote w:id="1">
    <w:p w14:paraId="3E2B22CE" w14:textId="77777777" w:rsidR="003C05A5" w:rsidRDefault="003C05A5" w:rsidP="003C05A5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Присваивается Национальным агентством при внесении в реестр информации о наименовании квалификации и требованиях к квалификации, на соответствие которым проводится независимая оценка квалификации, с указанием сроков действия свидетельств о квалификации и документов, необходимых для прохождения соискателем профессионального экзамена по соответствующей квалификации</w:t>
      </w:r>
    </w:p>
  </w:footnote>
  <w:footnote w:id="2">
    <w:p w14:paraId="3B6750A4" w14:textId="77777777" w:rsidR="003C05A5" w:rsidRDefault="003C05A5" w:rsidP="003C05A5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России от 12 апреля 2013 г.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148н "Об утверждении уровней квалификации в целях разработки проектов профессиональных стандартов"</w:t>
      </w:r>
    </w:p>
  </w:footnote>
  <w:footnote w:id="3">
    <w:p w14:paraId="7537DFED" w14:textId="77777777" w:rsidR="003C05A5" w:rsidRDefault="003C05A5" w:rsidP="003C05A5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от 29.09.2014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667н "О реестре профессиональных стандартов (перечне видов профессиональной деятельности)"</w:t>
      </w:r>
    </w:p>
  </w:footnote>
  <w:footnote w:id="4">
    <w:p w14:paraId="7922B1A0" w14:textId="77777777" w:rsidR="003C05A5" w:rsidRDefault="003C05A5" w:rsidP="003C05A5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Заполняется при наличии профессионального стандарта</w:t>
      </w:r>
    </w:p>
  </w:footnote>
  <w:footnote w:id="5">
    <w:p w14:paraId="500244EE" w14:textId="54E0B8BF" w:rsidR="003C05A5" w:rsidRDefault="003C05A5" w:rsidP="003C05A5">
      <w:pPr>
        <w:pStyle w:val="a4"/>
        <w:jc w:val="both"/>
      </w:pPr>
      <w:r w:rsidRPr="003C05A5">
        <w:rPr>
          <w:rStyle w:val="a3"/>
          <w:rFonts w:ascii="Calibri" w:eastAsia="Calibri" w:hAnsi="Calibri" w:cs="Calibri"/>
          <w:vertAlign w:val="superscript"/>
        </w:rPr>
        <w:footnoteRef/>
      </w:r>
      <w:r>
        <w:rPr>
          <w:rStyle w:val="a3"/>
          <w:rFonts w:ascii="Calibri" w:eastAsia="Calibri" w:hAnsi="Calibri" w:cs="Calibri"/>
          <w:sz w:val="13"/>
          <w:szCs w:val="13"/>
        </w:rPr>
        <w:t xml:space="preserve"> </w:t>
      </w:r>
      <w:r>
        <w:rPr>
          <w:rStyle w:val="a3"/>
        </w:rPr>
        <w:t>Присваивается Национальным агентством после подписания Приказа об утверждении квалификации</w:t>
      </w:r>
    </w:p>
  </w:footnote>
  <w:footnote w:id="6">
    <w:p w14:paraId="413F0A6D" w14:textId="77777777" w:rsidR="00254E1B" w:rsidRDefault="00254E1B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случае разработки проектов квалификаций на основании проекта профессионального стандарта, на этапе рассмотрения проектов квалификаций указывается наименование проекта профессионального стандарта и реквизиты протокола Совета о его одобрении (после утверждения профессионального стандарта и его регистрации в Минюсте России Национальным агентством вносится окончательное наименование и реквизиты утвержденного профессионального стандарта)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85352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7526877" w14:textId="10599FAC" w:rsidR="00342D55" w:rsidRPr="00342D55" w:rsidRDefault="00342D55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2D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2D5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6678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9D77E7" w14:textId="7BED24C6" w:rsidR="00254E1B" w:rsidRDefault="00254E1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0031" w14:textId="77777777" w:rsidR="00254E1B" w:rsidRDefault="00254E1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C0B08"/>
    <w:multiLevelType w:val="multilevel"/>
    <w:tmpl w:val="B8F40E9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876590"/>
    <w:multiLevelType w:val="multilevel"/>
    <w:tmpl w:val="05922E3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9F15A0"/>
    <w:multiLevelType w:val="multilevel"/>
    <w:tmpl w:val="B260A1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52238A"/>
    <w:multiLevelType w:val="multilevel"/>
    <w:tmpl w:val="464402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197B3A"/>
    <w:multiLevelType w:val="multilevel"/>
    <w:tmpl w:val="7E5C1F7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E769A4"/>
    <w:multiLevelType w:val="multilevel"/>
    <w:tmpl w:val="2AAC715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A80E88"/>
    <w:multiLevelType w:val="multilevel"/>
    <w:tmpl w:val="3EDC0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DD595C"/>
    <w:multiLevelType w:val="multilevel"/>
    <w:tmpl w:val="F1085314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925D71"/>
    <w:multiLevelType w:val="multilevel"/>
    <w:tmpl w:val="0C627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A591B16"/>
    <w:multiLevelType w:val="multilevel"/>
    <w:tmpl w:val="AA02978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2C685E"/>
    <w:multiLevelType w:val="multilevel"/>
    <w:tmpl w:val="3FF895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BC4"/>
    <w:rsid w:val="00017476"/>
    <w:rsid w:val="0003699C"/>
    <w:rsid w:val="00052011"/>
    <w:rsid w:val="000616AC"/>
    <w:rsid w:val="00072A82"/>
    <w:rsid w:val="000778EC"/>
    <w:rsid w:val="000B3516"/>
    <w:rsid w:val="000B420D"/>
    <w:rsid w:val="000B59D2"/>
    <w:rsid w:val="000F6AED"/>
    <w:rsid w:val="000F7D52"/>
    <w:rsid w:val="0011211A"/>
    <w:rsid w:val="001251CD"/>
    <w:rsid w:val="00126F8A"/>
    <w:rsid w:val="00134EF0"/>
    <w:rsid w:val="001450B3"/>
    <w:rsid w:val="00150419"/>
    <w:rsid w:val="00151A1E"/>
    <w:rsid w:val="00171594"/>
    <w:rsid w:val="001A1D36"/>
    <w:rsid w:val="001B012D"/>
    <w:rsid w:val="001B2C57"/>
    <w:rsid w:val="001D5378"/>
    <w:rsid w:val="001D749F"/>
    <w:rsid w:val="001E3618"/>
    <w:rsid w:val="001F5DBC"/>
    <w:rsid w:val="002053AA"/>
    <w:rsid w:val="0022336A"/>
    <w:rsid w:val="00254E1B"/>
    <w:rsid w:val="00260649"/>
    <w:rsid w:val="00274315"/>
    <w:rsid w:val="00274C12"/>
    <w:rsid w:val="00286231"/>
    <w:rsid w:val="0028771F"/>
    <w:rsid w:val="00291C80"/>
    <w:rsid w:val="002A46E2"/>
    <w:rsid w:val="002C52C2"/>
    <w:rsid w:val="002D4542"/>
    <w:rsid w:val="002D4BC8"/>
    <w:rsid w:val="002F100F"/>
    <w:rsid w:val="00302F45"/>
    <w:rsid w:val="00303E1C"/>
    <w:rsid w:val="00307F81"/>
    <w:rsid w:val="00314C16"/>
    <w:rsid w:val="0032590E"/>
    <w:rsid w:val="00342D55"/>
    <w:rsid w:val="003572AE"/>
    <w:rsid w:val="00386B2F"/>
    <w:rsid w:val="003A7210"/>
    <w:rsid w:val="003C05A5"/>
    <w:rsid w:val="003C2F73"/>
    <w:rsid w:val="003C785A"/>
    <w:rsid w:val="003E2986"/>
    <w:rsid w:val="003E6AD4"/>
    <w:rsid w:val="003E7410"/>
    <w:rsid w:val="003F7407"/>
    <w:rsid w:val="00415184"/>
    <w:rsid w:val="00435D47"/>
    <w:rsid w:val="00441B0B"/>
    <w:rsid w:val="00442437"/>
    <w:rsid w:val="0046669D"/>
    <w:rsid w:val="00470BC4"/>
    <w:rsid w:val="004853EE"/>
    <w:rsid w:val="00494557"/>
    <w:rsid w:val="004A34DA"/>
    <w:rsid w:val="004A3AF5"/>
    <w:rsid w:val="004B1A72"/>
    <w:rsid w:val="004D5C3C"/>
    <w:rsid w:val="004E19D6"/>
    <w:rsid w:val="004F55A8"/>
    <w:rsid w:val="00505B62"/>
    <w:rsid w:val="0051006B"/>
    <w:rsid w:val="00516A2D"/>
    <w:rsid w:val="0051710E"/>
    <w:rsid w:val="00525B26"/>
    <w:rsid w:val="005525CA"/>
    <w:rsid w:val="00575518"/>
    <w:rsid w:val="00576F36"/>
    <w:rsid w:val="00586956"/>
    <w:rsid w:val="005B7B1F"/>
    <w:rsid w:val="005C231B"/>
    <w:rsid w:val="005E6811"/>
    <w:rsid w:val="00614AD2"/>
    <w:rsid w:val="0064694E"/>
    <w:rsid w:val="006552C3"/>
    <w:rsid w:val="00682C1F"/>
    <w:rsid w:val="00687E3C"/>
    <w:rsid w:val="006A01C4"/>
    <w:rsid w:val="006B62A6"/>
    <w:rsid w:val="006E1956"/>
    <w:rsid w:val="006F2E18"/>
    <w:rsid w:val="00716B4C"/>
    <w:rsid w:val="00721626"/>
    <w:rsid w:val="00721B54"/>
    <w:rsid w:val="0072714E"/>
    <w:rsid w:val="00737CFB"/>
    <w:rsid w:val="00741D60"/>
    <w:rsid w:val="00742AF1"/>
    <w:rsid w:val="00747508"/>
    <w:rsid w:val="00751A84"/>
    <w:rsid w:val="007673C0"/>
    <w:rsid w:val="0077000E"/>
    <w:rsid w:val="00771E9A"/>
    <w:rsid w:val="007807BB"/>
    <w:rsid w:val="007807C0"/>
    <w:rsid w:val="0078741C"/>
    <w:rsid w:val="007A0CD9"/>
    <w:rsid w:val="007A7D75"/>
    <w:rsid w:val="007C143D"/>
    <w:rsid w:val="007D6B90"/>
    <w:rsid w:val="007E67EA"/>
    <w:rsid w:val="007F2EA7"/>
    <w:rsid w:val="007F6F65"/>
    <w:rsid w:val="008205EF"/>
    <w:rsid w:val="00833299"/>
    <w:rsid w:val="00836655"/>
    <w:rsid w:val="00843400"/>
    <w:rsid w:val="00844866"/>
    <w:rsid w:val="0087604E"/>
    <w:rsid w:val="0088693B"/>
    <w:rsid w:val="008B2DDE"/>
    <w:rsid w:val="008C6455"/>
    <w:rsid w:val="008C68E7"/>
    <w:rsid w:val="0090707F"/>
    <w:rsid w:val="0091603C"/>
    <w:rsid w:val="00920529"/>
    <w:rsid w:val="00951557"/>
    <w:rsid w:val="009526A3"/>
    <w:rsid w:val="009526FE"/>
    <w:rsid w:val="009550EA"/>
    <w:rsid w:val="009666CE"/>
    <w:rsid w:val="009951DD"/>
    <w:rsid w:val="009C04CB"/>
    <w:rsid w:val="009D342C"/>
    <w:rsid w:val="009D6B0C"/>
    <w:rsid w:val="009E0F36"/>
    <w:rsid w:val="009F660B"/>
    <w:rsid w:val="00A056EE"/>
    <w:rsid w:val="00A05AF9"/>
    <w:rsid w:val="00A221C2"/>
    <w:rsid w:val="00A237C4"/>
    <w:rsid w:val="00A430DD"/>
    <w:rsid w:val="00A71D9F"/>
    <w:rsid w:val="00A8079E"/>
    <w:rsid w:val="00AB594F"/>
    <w:rsid w:val="00AC0D3E"/>
    <w:rsid w:val="00AC79AB"/>
    <w:rsid w:val="00AC7F6D"/>
    <w:rsid w:val="00AF58AE"/>
    <w:rsid w:val="00B12DAC"/>
    <w:rsid w:val="00B41949"/>
    <w:rsid w:val="00B65D76"/>
    <w:rsid w:val="00BA6BEA"/>
    <w:rsid w:val="00BA7321"/>
    <w:rsid w:val="00BA7338"/>
    <w:rsid w:val="00BB2305"/>
    <w:rsid w:val="00BB258A"/>
    <w:rsid w:val="00BB4A32"/>
    <w:rsid w:val="00BB6678"/>
    <w:rsid w:val="00BD02B9"/>
    <w:rsid w:val="00BE444D"/>
    <w:rsid w:val="00BF38A9"/>
    <w:rsid w:val="00C21CA4"/>
    <w:rsid w:val="00C465AA"/>
    <w:rsid w:val="00C522D2"/>
    <w:rsid w:val="00C723D6"/>
    <w:rsid w:val="00C77CB5"/>
    <w:rsid w:val="00CC7742"/>
    <w:rsid w:val="00CE27DB"/>
    <w:rsid w:val="00CF0E8C"/>
    <w:rsid w:val="00CF473E"/>
    <w:rsid w:val="00D34CAB"/>
    <w:rsid w:val="00D41131"/>
    <w:rsid w:val="00D42803"/>
    <w:rsid w:val="00D50FD1"/>
    <w:rsid w:val="00D51A9D"/>
    <w:rsid w:val="00D77C9B"/>
    <w:rsid w:val="00DA1FDE"/>
    <w:rsid w:val="00DB056D"/>
    <w:rsid w:val="00DB0A4C"/>
    <w:rsid w:val="00DB5F48"/>
    <w:rsid w:val="00DF77CF"/>
    <w:rsid w:val="00E044F6"/>
    <w:rsid w:val="00E10DDD"/>
    <w:rsid w:val="00E17806"/>
    <w:rsid w:val="00E24BC9"/>
    <w:rsid w:val="00E44737"/>
    <w:rsid w:val="00E457BD"/>
    <w:rsid w:val="00E57851"/>
    <w:rsid w:val="00E73647"/>
    <w:rsid w:val="00E75FE8"/>
    <w:rsid w:val="00E76513"/>
    <w:rsid w:val="00E81A62"/>
    <w:rsid w:val="00E82FCF"/>
    <w:rsid w:val="00E92C54"/>
    <w:rsid w:val="00E974F5"/>
    <w:rsid w:val="00EA4688"/>
    <w:rsid w:val="00EA5848"/>
    <w:rsid w:val="00EB47DA"/>
    <w:rsid w:val="00EB79CC"/>
    <w:rsid w:val="00EC2FD2"/>
    <w:rsid w:val="00EC5A1B"/>
    <w:rsid w:val="00ED37F9"/>
    <w:rsid w:val="00ED4C34"/>
    <w:rsid w:val="00EF6AFB"/>
    <w:rsid w:val="00F01EEE"/>
    <w:rsid w:val="00F02170"/>
    <w:rsid w:val="00F11A60"/>
    <w:rsid w:val="00F3201E"/>
    <w:rsid w:val="00F33050"/>
    <w:rsid w:val="00F4306E"/>
    <w:rsid w:val="00F547D8"/>
    <w:rsid w:val="00F73E21"/>
    <w:rsid w:val="00F7425F"/>
    <w:rsid w:val="00F8614C"/>
    <w:rsid w:val="00FA2A92"/>
    <w:rsid w:val="00FA2BD1"/>
    <w:rsid w:val="00FA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DA879"/>
  <w15:docId w15:val="{5A68BFF1-F8C2-4E40-8D5A-6903EE75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DB5F48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7807BB"/>
    <w:pPr>
      <w:widowControl/>
      <w:autoSpaceDE w:val="0"/>
      <w:autoSpaceDN w:val="0"/>
      <w:adjustRightInd w:val="0"/>
    </w:pPr>
    <w:rPr>
      <w:rFonts w:ascii="Arial" w:hAnsi="Arial" w:cs="Arial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2D55"/>
    <w:rPr>
      <w:color w:val="000000"/>
    </w:rPr>
  </w:style>
  <w:style w:type="paragraph" w:styleId="ac">
    <w:name w:val="footer"/>
    <w:basedOn w:val="a"/>
    <w:link w:val="ad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2D55"/>
    <w:rPr>
      <w:color w:val="000000"/>
    </w:rPr>
  </w:style>
  <w:style w:type="character" w:customStyle="1" w:styleId="ae">
    <w:name w:val="Гипертекстовая ссылка"/>
    <w:basedOn w:val="a0"/>
    <w:uiPriority w:val="99"/>
    <w:rsid w:val="00171594"/>
    <w:rPr>
      <w:color w:val="106BBE"/>
    </w:rPr>
  </w:style>
  <w:style w:type="paragraph" w:styleId="af">
    <w:name w:val="Revision"/>
    <w:hidden/>
    <w:uiPriority w:val="99"/>
    <w:semiHidden/>
    <w:rsid w:val="000B420D"/>
    <w:pPr>
      <w:widowControl/>
    </w:pPr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1D749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749F"/>
    <w:rPr>
      <w:rFonts w:ascii="Segoe UI" w:hAnsi="Segoe UI" w:cs="Segoe UI"/>
      <w:color w:val="00000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F01EE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1EE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1EEE"/>
    <w:rPr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1EE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1EEE"/>
    <w:rPr>
      <w:b/>
      <w:bCs/>
      <w:color w:val="000000"/>
      <w:sz w:val="20"/>
      <w:szCs w:val="20"/>
    </w:rPr>
  </w:style>
  <w:style w:type="character" w:customStyle="1" w:styleId="21">
    <w:name w:val="Основной текст (2)"/>
    <w:basedOn w:val="a0"/>
    <w:rsid w:val="00525B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styleId="af7">
    <w:name w:val="Table Grid"/>
    <w:basedOn w:val="a1"/>
    <w:uiPriority w:val="39"/>
    <w:rsid w:val="003C0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868844.811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448770.112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CC400-671C-4745-9CC2-1894F1A47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12</Pages>
  <Words>2184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vt:lpstr>
    </vt:vector>
  </TitlesOfParts>
  <Company/>
  <LinksUpToDate>false</LinksUpToDate>
  <CharactersWithSpaces>14610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dc:title>
  <dc:subject/>
  <dc:creator>Жирнов Владимир Михайлович</dc:creator>
  <cp:keywords/>
  <cp:lastModifiedBy>User</cp:lastModifiedBy>
  <cp:revision>12</cp:revision>
  <dcterms:created xsi:type="dcterms:W3CDTF">2024-03-20T13:20:00Z</dcterms:created>
  <dcterms:modified xsi:type="dcterms:W3CDTF">2024-05-15T08:27:00Z</dcterms:modified>
</cp:coreProperties>
</file>